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22E9" w14:textId="190E830E" w:rsidR="00F57B6F" w:rsidRPr="00B6199C" w:rsidRDefault="0067014E" w:rsidP="00B6199C">
      <w:pPr>
        <w:pStyle w:val="Title"/>
      </w:pPr>
      <w:r w:rsidRPr="00B6199C">
        <w:t>Как генеративные нейросети повлияют на медиа в Таджикистане</w:t>
      </w:r>
    </w:p>
    <w:p w14:paraId="60B75504" w14:textId="77777777" w:rsidR="0067014E" w:rsidRDefault="0067014E" w:rsidP="0067014E"/>
    <w:p w14:paraId="74455E1B" w14:textId="77777777" w:rsidR="0067014E" w:rsidRDefault="0067014E" w:rsidP="0067014E">
      <w:r>
        <w:t>I. Введение</w:t>
      </w:r>
    </w:p>
    <w:p w14:paraId="243821FA" w14:textId="77777777" w:rsidR="0067014E" w:rsidRDefault="0067014E" w:rsidP="0067014E">
      <w:r>
        <w:t xml:space="preserve">   A. Введение в генеративные нейросети</w:t>
      </w:r>
    </w:p>
    <w:p w14:paraId="187C4A84" w14:textId="77777777" w:rsidR="0067014E" w:rsidRDefault="0067014E" w:rsidP="0067014E">
      <w:r>
        <w:t xml:space="preserve">   B. Объяснение, что такое медиа в контексте Таджикистана</w:t>
      </w:r>
    </w:p>
    <w:p w14:paraId="7343637F" w14:textId="77777777" w:rsidR="0067014E" w:rsidRDefault="0067014E" w:rsidP="0067014E">
      <w:r>
        <w:t xml:space="preserve">   C. Утверждение о том, что генеративные нейросети могут иметь значительное влияние на медиа в Таджикистане</w:t>
      </w:r>
    </w:p>
    <w:p w14:paraId="7B4CEC27" w14:textId="77777777" w:rsidR="0067014E" w:rsidRDefault="0067014E" w:rsidP="0067014E">
      <w:r>
        <w:t xml:space="preserve">   </w:t>
      </w:r>
    </w:p>
    <w:p w14:paraId="510C9F75" w14:textId="77777777" w:rsidR="0067014E" w:rsidRDefault="0067014E" w:rsidP="0067014E">
      <w:r>
        <w:t>II. Обзор генеративных нейросетей</w:t>
      </w:r>
    </w:p>
    <w:p w14:paraId="6C4E3F1E" w14:textId="77777777" w:rsidR="0067014E" w:rsidRDefault="0067014E" w:rsidP="0067014E">
      <w:r>
        <w:t xml:space="preserve">   A. Объяснение, что такое генеративные нейросети и как они работают</w:t>
      </w:r>
    </w:p>
    <w:p w14:paraId="10D84628" w14:textId="77777777" w:rsidR="0067014E" w:rsidRDefault="0067014E" w:rsidP="0067014E">
      <w:r>
        <w:t xml:space="preserve">   B. Основные типы генеративных нейросетей</w:t>
      </w:r>
    </w:p>
    <w:p w14:paraId="5408215B" w14:textId="77777777" w:rsidR="0067014E" w:rsidRDefault="0067014E" w:rsidP="0067014E">
      <w:r>
        <w:t xml:space="preserve">   C. Примеры применения генеративных нейросетей в других странах и сферах медиа</w:t>
      </w:r>
    </w:p>
    <w:p w14:paraId="56F47C12" w14:textId="77777777" w:rsidR="0067014E" w:rsidRDefault="0067014E" w:rsidP="0067014E">
      <w:r>
        <w:t xml:space="preserve">   </w:t>
      </w:r>
    </w:p>
    <w:p w14:paraId="7C489A79" w14:textId="77777777" w:rsidR="0067014E" w:rsidRDefault="0067014E" w:rsidP="0067014E">
      <w:r>
        <w:t>III. Текущая ситуация медиа в Таджикистане</w:t>
      </w:r>
    </w:p>
    <w:p w14:paraId="085B0F4B" w14:textId="77777777" w:rsidR="0067014E" w:rsidRDefault="0067014E" w:rsidP="0067014E">
      <w:r>
        <w:t xml:space="preserve">   A. Обзор основных медиа-организаций и платформ в Таджикистане</w:t>
      </w:r>
    </w:p>
    <w:p w14:paraId="286662F9" w14:textId="77777777" w:rsidR="0067014E" w:rsidRDefault="0067014E" w:rsidP="0067014E">
      <w:r>
        <w:t xml:space="preserve">   B. Анализ проблем и вызовов, с которыми сталкиваются таджикские медиа</w:t>
      </w:r>
    </w:p>
    <w:p w14:paraId="7AEFC32B" w14:textId="77777777" w:rsidR="0067014E" w:rsidRDefault="0067014E" w:rsidP="0067014E">
      <w:r>
        <w:t xml:space="preserve">   C. Определение сфер медиа, которые могут быть подвержены влиянию генеративных нейросетей</w:t>
      </w:r>
    </w:p>
    <w:p w14:paraId="5B1F4B38" w14:textId="77777777" w:rsidR="0067014E" w:rsidRDefault="0067014E" w:rsidP="0067014E">
      <w:r>
        <w:t xml:space="preserve">   </w:t>
      </w:r>
    </w:p>
    <w:p w14:paraId="5A959442" w14:textId="77777777" w:rsidR="0067014E" w:rsidRDefault="0067014E" w:rsidP="0067014E">
      <w:r>
        <w:t>IV. Потенциал генеративных нейросетей в таджикском медиа</w:t>
      </w:r>
    </w:p>
    <w:p w14:paraId="37659DEA" w14:textId="77777777" w:rsidR="0067014E" w:rsidRDefault="0067014E" w:rsidP="0067014E">
      <w:r>
        <w:t xml:space="preserve">   A. Потенциальные преимущества использования генеративных нейросетей в медиа-сфере Таджикистана</w:t>
      </w:r>
    </w:p>
    <w:p w14:paraId="5067F01A" w14:textId="77777777" w:rsidR="0067014E" w:rsidRDefault="0067014E" w:rsidP="0067014E">
      <w:r>
        <w:t xml:space="preserve">   B. Рассмотрение возможных областей применения генеративных нейросетей в таджикском медиа (например, графический дизайн, создание контента, персонализация, анализ данных и пр.)</w:t>
      </w:r>
    </w:p>
    <w:p w14:paraId="3E72E3F8" w14:textId="77777777" w:rsidR="0067014E" w:rsidRDefault="0067014E" w:rsidP="0067014E">
      <w:r>
        <w:t xml:space="preserve">   C. Примеры успешного использования генеративных нейросетей в медиа в других странах и как это может быть применено в Таджикистане</w:t>
      </w:r>
    </w:p>
    <w:p w14:paraId="58A088B8" w14:textId="77777777" w:rsidR="0067014E" w:rsidRDefault="0067014E" w:rsidP="0067014E">
      <w:r>
        <w:t xml:space="preserve">   </w:t>
      </w:r>
    </w:p>
    <w:p w14:paraId="21A9DCB4" w14:textId="77777777" w:rsidR="0067014E" w:rsidRDefault="0067014E" w:rsidP="0067014E">
      <w:r>
        <w:t>V. Потенциальные вызовы и риски</w:t>
      </w:r>
    </w:p>
    <w:p w14:paraId="0C84A169" w14:textId="77777777" w:rsidR="0067014E" w:rsidRDefault="0067014E" w:rsidP="0067014E">
      <w:r>
        <w:t xml:space="preserve">   A. Рассмотрение потенциальных негативных последствий применения генеративных нейросетей в таджикском медиа</w:t>
      </w:r>
    </w:p>
    <w:p w14:paraId="5730FF93" w14:textId="77777777" w:rsidR="0067014E" w:rsidRDefault="0067014E" w:rsidP="0067014E">
      <w:r>
        <w:t xml:space="preserve">   B. Этические и правовые вопросы, связанные с использованием генеративных нейросетей в медиа-сфере</w:t>
      </w:r>
    </w:p>
    <w:p w14:paraId="00765602" w14:textId="18F77D4A" w:rsidR="0067014E" w:rsidRDefault="0067014E" w:rsidP="0067014E">
      <w:r>
        <w:t xml:space="preserve">   C. Рекомендации по эффективному управлению рисками и минимизации негативного влияния генеративных нейросетей</w:t>
      </w:r>
    </w:p>
    <w:p w14:paraId="56CE4DDC" w14:textId="77777777" w:rsidR="0067014E" w:rsidRDefault="0067014E" w:rsidP="0067014E">
      <w:r>
        <w:t xml:space="preserve">   </w:t>
      </w:r>
    </w:p>
    <w:p w14:paraId="438DE789" w14:textId="77777777" w:rsidR="0067014E" w:rsidRDefault="0067014E" w:rsidP="0067014E">
      <w:r>
        <w:t>VI. Заключение</w:t>
      </w:r>
    </w:p>
    <w:p w14:paraId="35F84651" w14:textId="77777777" w:rsidR="0067014E" w:rsidRDefault="0067014E" w:rsidP="0067014E">
      <w:r>
        <w:t xml:space="preserve">   A. Подведение итогов и обобщение основных аргументов</w:t>
      </w:r>
    </w:p>
    <w:p w14:paraId="10AE5936" w14:textId="77777777" w:rsidR="0067014E" w:rsidRDefault="0067014E" w:rsidP="0067014E">
      <w:r>
        <w:t xml:space="preserve">   B. Прогнозирование будущего развития генеративных нейросетей в медиа Таджикистана</w:t>
      </w:r>
    </w:p>
    <w:p w14:paraId="0BA1208C" w14:textId="77777777" w:rsidR="0067014E" w:rsidRDefault="0067014E" w:rsidP="0067014E">
      <w:r>
        <w:lastRenderedPageBreak/>
        <w:t xml:space="preserve">   C. Подчеркивание важности баланса между новыми технологиями и ценностями таджикского медиа</w:t>
      </w:r>
    </w:p>
    <w:p w14:paraId="3F6A499D" w14:textId="77777777" w:rsidR="0067014E" w:rsidRDefault="0067014E" w:rsidP="0067014E"/>
    <w:p w14:paraId="0FCDDCAA" w14:textId="77777777" w:rsidR="0067014E" w:rsidRDefault="0067014E" w:rsidP="0067014E"/>
    <w:p w14:paraId="6642985C" w14:textId="77777777" w:rsidR="00BE2761" w:rsidRDefault="00BE2761" w:rsidP="0067014E"/>
    <w:sdt>
      <w:sdtPr>
        <w:id w:val="-90614816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kern w:val="2"/>
          <w:sz w:val="24"/>
          <w:szCs w:val="24"/>
          <w:lang w:val="en-TJ"/>
          <w14:ligatures w14:val="standardContextual"/>
        </w:rPr>
      </w:sdtEndPr>
      <w:sdtContent>
        <w:p w14:paraId="570987E7" w14:textId="76ACF9FA" w:rsidR="00BE2761" w:rsidRDefault="00BE2761">
          <w:pPr>
            <w:pStyle w:val="TOCHeading"/>
          </w:pPr>
          <w:r>
            <w:t>Table of Contents</w:t>
          </w:r>
        </w:p>
        <w:p w14:paraId="199DAF52" w14:textId="615B312F" w:rsidR="00BE2761" w:rsidRDefault="00BE2761">
          <w:pPr>
            <w:pStyle w:val="TOC2"/>
            <w:tabs>
              <w:tab w:val="right" w:leader="dot" w:pos="9350"/>
            </w:tabs>
            <w:rPr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38246679" w:history="1">
            <w:r w:rsidRPr="00DC7E33">
              <w:rPr>
                <w:rStyle w:val="Hyperlink"/>
                <w:noProof/>
              </w:rPr>
              <w:t>Введение: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_Toc138246679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B89AC" w14:textId="4A9A456A" w:rsidR="00BE2761" w:rsidRDefault="00BE2761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38246680" w:history="1">
            <w:r w:rsidRPr="00DC7E33">
              <w:rPr>
                <w:rStyle w:val="Hyperlink"/>
                <w:noProof/>
              </w:rPr>
              <w:t>Глава II. Обзор генерат</w:t>
            </w:r>
            <w:r w:rsidRPr="00DC7E33">
              <w:rPr>
                <w:rStyle w:val="Hyperlink"/>
                <w:noProof/>
              </w:rPr>
              <w:t>и</w:t>
            </w:r>
            <w:r w:rsidRPr="00DC7E33">
              <w:rPr>
                <w:rStyle w:val="Hyperlink"/>
                <w:noProof/>
              </w:rPr>
              <w:t>вных нейросетей: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_Toc138246680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D5DC2" w14:textId="0114B934" w:rsidR="00BE2761" w:rsidRDefault="00BE2761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38246681" w:history="1">
            <w:r w:rsidRPr="00DC7E33">
              <w:rPr>
                <w:rStyle w:val="Hyperlink"/>
                <w:noProof/>
              </w:rPr>
              <w:t>Глава III. Текущая ситуация медиа в Таджикистане: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_Toc138246681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29FE2" w14:textId="6D905452" w:rsidR="00BE2761" w:rsidRDefault="00BE2761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38246682" w:history="1">
            <w:r w:rsidRPr="00DC7E33">
              <w:rPr>
                <w:rStyle w:val="Hyperlink"/>
                <w:noProof/>
              </w:rPr>
              <w:t>Глава IV. Потенциал генеративных нейросетей в таджикском медиа: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_Toc138246682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C9B15" w14:textId="6EF7DDA3" w:rsidR="00BE2761" w:rsidRDefault="00BE2761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38246683" w:history="1">
            <w:r w:rsidRPr="00DC7E33">
              <w:rPr>
                <w:rStyle w:val="Hyperlink"/>
                <w:noProof/>
              </w:rPr>
              <w:t>Глава V. Потенциальные вызовы и риски: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_Toc138246683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669BE" w14:textId="183A4410" w:rsidR="00BE2761" w:rsidRDefault="00BE2761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38246684" w:history="1">
            <w:r w:rsidRPr="00DC7E33">
              <w:rPr>
                <w:rStyle w:val="Hyperlink"/>
                <w:noProof/>
              </w:rPr>
              <w:t>Глава VI. Заключение: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_Toc138246684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F962A" w14:textId="0E51E438" w:rsidR="00BE2761" w:rsidRDefault="00BE2761">
          <w:r>
            <w:rPr>
              <w:b/>
              <w:bCs/>
              <w:noProof/>
            </w:rPr>
            <w:fldChar w:fldCharType="end"/>
          </w:r>
        </w:p>
      </w:sdtContent>
    </w:sdt>
    <w:p w14:paraId="450FC428" w14:textId="77777777" w:rsidR="00BE2761" w:rsidRDefault="00BE2761" w:rsidP="0067014E"/>
    <w:p w14:paraId="57CA76A7" w14:textId="77777777" w:rsidR="00BE2761" w:rsidRDefault="00BE2761" w:rsidP="0067014E"/>
    <w:p w14:paraId="0CA10014" w14:textId="77777777" w:rsidR="00BE2761" w:rsidRDefault="00BE2761" w:rsidP="0067014E"/>
    <w:p w14:paraId="2D6D44EA" w14:textId="77777777" w:rsidR="0067014E" w:rsidRDefault="0067014E" w:rsidP="0067014E"/>
    <w:p w14:paraId="3B1C4F98" w14:textId="77777777" w:rsidR="0067014E" w:rsidRDefault="0067014E" w:rsidP="00B6199C">
      <w:pPr>
        <w:pStyle w:val="Heading2"/>
      </w:pPr>
      <w:bookmarkStart w:id="0" w:name="_Toc138246679"/>
      <w:r>
        <w:t>Введение:</w:t>
      </w:r>
      <w:bookmarkEnd w:id="0"/>
    </w:p>
    <w:p w14:paraId="48265961" w14:textId="77777777" w:rsidR="0067014E" w:rsidRDefault="0067014E" w:rsidP="0067014E"/>
    <w:p w14:paraId="023FABF1" w14:textId="77777777" w:rsidR="0067014E" w:rsidRDefault="0067014E" w:rsidP="0067014E">
      <w:r>
        <w:t xml:space="preserve">В последние годы генеративные нейросети стали одной из самых захватывающих технологических инноваций, которые изменяют ландшафт медиа во всем мире. Эти мощные инструменты машинного обучения способны генерировать удивительно реалистичные изображения, тексты и даже видео, имитируя человеческое творчество. </w:t>
      </w:r>
    </w:p>
    <w:p w14:paraId="5FB3FDE3" w14:textId="77777777" w:rsidR="0067014E" w:rsidRDefault="0067014E" w:rsidP="0067014E"/>
    <w:p w14:paraId="171FD64B" w14:textId="77777777" w:rsidR="0067014E" w:rsidRDefault="0067014E" w:rsidP="0067014E">
      <w:r>
        <w:t>Но что такое медиа и как оно вписывается в контекст Таджикистана? Медиа включает в себя различные формы коммуникации, такие как телевидение, радио, печатные издания, онлайн-платформы и социальные сети, которые играют важную роль в информационной жизни общества. В Таджикистане медиа является неотъемлемой частью развивающейся информационной инфраструктуры и играет ключевую роль в формировании общественного мнения, распространении новостей и культурных ценностей.</w:t>
      </w:r>
    </w:p>
    <w:p w14:paraId="3B6CCA25" w14:textId="77777777" w:rsidR="0067014E" w:rsidRDefault="0067014E" w:rsidP="0067014E"/>
    <w:p w14:paraId="5793D18B" w14:textId="77777777" w:rsidR="0067014E" w:rsidRDefault="0067014E" w:rsidP="0067014E">
      <w:r>
        <w:t>Таким образом, несомненно, генеративные нейросети могут оказать значительное влияние на медиа в Таджикистане. Их способность создавать контент, который выглядит так же, как творчество, созданное людьми, вызывает интерес и возможности для медиа-организаций. Генеративные нейросети предлагают новые возможности в области графического дизайна, создания контента и персонализации, что может привести к более качественному и инновационному медиа-продукту.</w:t>
      </w:r>
    </w:p>
    <w:p w14:paraId="5CDAB51C" w14:textId="77777777" w:rsidR="0067014E" w:rsidRDefault="0067014E" w:rsidP="0067014E"/>
    <w:p w14:paraId="4D62D76D" w14:textId="77777777" w:rsidR="0067014E" w:rsidRDefault="0067014E" w:rsidP="0067014E">
      <w:r>
        <w:t xml:space="preserve">Однако с появлением новых технологий возникают и вызовы. Необходимо учитывать этические и правовые аспекты, связанные с использованием генеративных нейросетей в </w:t>
      </w:r>
      <w:r>
        <w:lastRenderedPageBreak/>
        <w:t>медиа-сфере. Также возникает вопрос о сохранении баланса между автоматизацией и роли человека в процессе создания и распространения информации.</w:t>
      </w:r>
    </w:p>
    <w:p w14:paraId="63EF4BC9" w14:textId="77777777" w:rsidR="0067014E" w:rsidRDefault="0067014E" w:rsidP="0067014E"/>
    <w:p w14:paraId="11AED384" w14:textId="5FE48A0E" w:rsidR="0067014E" w:rsidRDefault="0067014E" w:rsidP="0067014E">
      <w:r>
        <w:t>В данной статье мы рассмотрим потенциал генеративных нейросетей в медиа Таджикистана, а также проанализируем возможные вызовы и риски, сопутствующие этой технологии. Мы обсудим преимущества и области применения генеративных нейросетей, а также предложим рекомендации по эффективному управлению рисками и минимизации негативного влияния на медиа в Таджикистане.</w:t>
      </w:r>
    </w:p>
    <w:p w14:paraId="7AF528B8" w14:textId="77777777" w:rsidR="0067014E" w:rsidRDefault="0067014E" w:rsidP="0067014E"/>
    <w:p w14:paraId="29080B40" w14:textId="2A281CC5" w:rsidR="0067014E" w:rsidRDefault="0067014E" w:rsidP="0067014E">
      <w:r>
        <w:t>Далее следует переход к основной части статьи, где будут детально рассмотрены генеративные нейросети, текущая ситуация медиа в Таджикистане, потенциал генеративных нейросетей и вызовы, с которыми они могут столкнуться.</w:t>
      </w:r>
    </w:p>
    <w:p w14:paraId="24D65780" w14:textId="77777777" w:rsidR="0067014E" w:rsidRDefault="0067014E" w:rsidP="0067014E"/>
    <w:p w14:paraId="47B1D1F6" w14:textId="77777777" w:rsidR="0067014E" w:rsidRDefault="0067014E" w:rsidP="0067014E"/>
    <w:p w14:paraId="0BE8613A" w14:textId="77777777" w:rsidR="0067014E" w:rsidRDefault="0067014E" w:rsidP="00B6199C">
      <w:pPr>
        <w:pStyle w:val="Heading2"/>
      </w:pPr>
      <w:bookmarkStart w:id="1" w:name="_Toc138246680"/>
      <w:r>
        <w:t>Глава II. Обзор генеративных нейросетей:</w:t>
      </w:r>
      <w:bookmarkEnd w:id="1"/>
    </w:p>
    <w:p w14:paraId="6CE6A298" w14:textId="77777777" w:rsidR="0067014E" w:rsidRDefault="0067014E" w:rsidP="0067014E"/>
    <w:p w14:paraId="66F887B8" w14:textId="77777777" w:rsidR="0067014E" w:rsidRDefault="0067014E" w:rsidP="0067014E">
      <w:r>
        <w:t>В этой главе мы более подробно рассмотрим генеративные нейросети - мощный класс алгоритмов машинного обучения, которые играют ключевую роль в создании контента, имитирующего творчество, созданное человеком. Генеративные нейросети представляют собой системы, которые на основе обучающих данных могут генерировать новые данные, имитирующие структуру и стиль исходных данных.</w:t>
      </w:r>
    </w:p>
    <w:p w14:paraId="677B8A43" w14:textId="77777777" w:rsidR="0067014E" w:rsidRDefault="0067014E" w:rsidP="0067014E"/>
    <w:p w14:paraId="0974262D" w14:textId="77777777" w:rsidR="0067014E" w:rsidRDefault="0067014E" w:rsidP="0067014E">
      <w:r>
        <w:t>Одним из самых известных типов генеративных нейросетей является генеративно-состязательная сеть (GAN). GAN состоит из двух основных компонентов: генератора и дискриминатора. Генератор создает новые данные, а дискриминатор анализирует эти данные и пытается отличить их от реальных данных. Обучение происходит путем соперничества между генератором и дискриминатором, что позволяет генератору становиться все более умелым в создании реалистичных данных.</w:t>
      </w:r>
    </w:p>
    <w:p w14:paraId="47E94D29" w14:textId="77777777" w:rsidR="0067014E" w:rsidRDefault="0067014E" w:rsidP="0067014E"/>
    <w:p w14:paraId="5C41FC4E" w14:textId="77777777" w:rsidR="0067014E" w:rsidRDefault="0067014E" w:rsidP="0067014E">
      <w:r>
        <w:t>Другой популярный тип генеративных нейросетей - автоэнкодеры. Автоэнкодеры представляют собой нейронные сети, которые обучаются реконструировать входные данные на своем выходе. Они состоят из двух частей: энкодера, который сжимает входные данные в скрытое представление, и декодера, который восстанавливает данные из скрытого представления. Автоэнкодеры могут быть использованы для генерации новых данных, создания вариаций существующих данных и многих других задач.</w:t>
      </w:r>
    </w:p>
    <w:p w14:paraId="6A791114" w14:textId="77777777" w:rsidR="0067014E" w:rsidRDefault="0067014E" w:rsidP="0067014E"/>
    <w:p w14:paraId="419116D0" w14:textId="77777777" w:rsidR="0067014E" w:rsidRDefault="0067014E" w:rsidP="0067014E">
      <w:r>
        <w:t>Генеративные нейросети имеют широкий спектр применений в медиа-сфере. Они могут использоваться для генерации фотореалистичных изображений, создания новых искусственных видео, написания текстов, имитации стилей известных художников и даже создания музыки. Эти технологии позволяют медиа-организациям расширить свои возможности в создании качественного и привлекательного контента.</w:t>
      </w:r>
    </w:p>
    <w:p w14:paraId="76250EA3" w14:textId="77777777" w:rsidR="0067014E" w:rsidRDefault="0067014E" w:rsidP="0067014E"/>
    <w:p w14:paraId="202AC307" w14:textId="06EEF7CF" w:rsidR="0067014E" w:rsidRDefault="0067014E" w:rsidP="0067014E">
      <w:r>
        <w:t xml:space="preserve">Генеративные нейросети уже получили признание во многих странах и областях медиа. Например, они использовались для создания рекламных материалов, дизайна обложек </w:t>
      </w:r>
      <w:r>
        <w:lastRenderedPageBreak/>
        <w:t>журналов и газет, а также для улучшения реалистичности видеоигр и спецэффектов в киноиндустрии. В Таджикистане генеративные нейросети могут иметь аналогичное влияние, открывая новые возможности для творчества и развития медиа-сферы в стране.</w:t>
      </w:r>
    </w:p>
    <w:p w14:paraId="2388B824" w14:textId="77777777" w:rsidR="0067014E" w:rsidRDefault="0067014E" w:rsidP="0067014E"/>
    <w:p w14:paraId="4F0CF353" w14:textId="77777777" w:rsidR="0067014E" w:rsidRDefault="0067014E" w:rsidP="0067014E">
      <w:r>
        <w:t>Однако, вместе с новыми возможностями появляются и вызовы. Этические вопросы, связанные с созданием и распространением сгенерированного контента, а также проблемы авторского права и поддельных новостей, должны быть внимательно рассмотрены и регулируемыми. Также важно сохранять баланс между автоматизацией и вовлечением человека в процессе создания медиа-контента.</w:t>
      </w:r>
    </w:p>
    <w:p w14:paraId="3EDFA479" w14:textId="77777777" w:rsidR="0067014E" w:rsidRDefault="0067014E" w:rsidP="0067014E"/>
    <w:p w14:paraId="5FFBA29F" w14:textId="24B59053" w:rsidR="0067014E" w:rsidRDefault="0067014E" w:rsidP="0067014E">
      <w:r>
        <w:t>В следующей главе мы рассмотрим текущую ситуацию медиа в Таджикистане и проанализируем потенциальное влияние генеративных нейросетей на медиа-сферу страны.</w:t>
      </w:r>
    </w:p>
    <w:p w14:paraId="7CACF547" w14:textId="77777777" w:rsidR="0067014E" w:rsidRDefault="0067014E" w:rsidP="0067014E"/>
    <w:p w14:paraId="534FABE7" w14:textId="77777777" w:rsidR="0067014E" w:rsidRDefault="0067014E" w:rsidP="0067014E"/>
    <w:p w14:paraId="0AB2D86F" w14:textId="77777777" w:rsidR="0067014E" w:rsidRDefault="0067014E" w:rsidP="00B6199C">
      <w:pPr>
        <w:pStyle w:val="Heading2"/>
      </w:pPr>
      <w:bookmarkStart w:id="2" w:name="_Toc138246681"/>
      <w:r>
        <w:t>Глава III. Текущая ситуация медиа в Таджикистане:</w:t>
      </w:r>
      <w:bookmarkEnd w:id="2"/>
    </w:p>
    <w:p w14:paraId="0A25CFE7" w14:textId="77777777" w:rsidR="0067014E" w:rsidRDefault="0067014E" w:rsidP="0067014E"/>
    <w:p w14:paraId="67A57F85" w14:textId="77777777" w:rsidR="0067014E" w:rsidRDefault="0067014E" w:rsidP="0067014E">
      <w:r>
        <w:t>Таджикистан имеет разнообразную медиа-ландшафт, который состоит из телевидения, радио, печатных изданий и онлайн-платформ. Медиа в Таджикистане играет важную роль в информационной жизни страны, предоставляя гражданам доступ к новостям, развлекательным и образовательным программам, а также культурному контенту.</w:t>
      </w:r>
    </w:p>
    <w:p w14:paraId="531A10C5" w14:textId="77777777" w:rsidR="0067014E" w:rsidRDefault="0067014E" w:rsidP="0067014E"/>
    <w:p w14:paraId="2A022E48" w14:textId="77777777" w:rsidR="0067014E" w:rsidRDefault="0067014E" w:rsidP="0067014E">
      <w:r>
        <w:t>Однако таджикское медиа сталкивается с некоторыми вызовами. Ограничения на свободу выражения и независимость СМИ являются серьезными проблемами. В стране существует контроль со стороны государства над информационным пространством, и некоторые медиа-организации сталкиваются с цензурой и ограничениями в своей деятельности. Это может ограничивать разнообразие и объективность информации, представленной в медиа-каналах.</w:t>
      </w:r>
    </w:p>
    <w:p w14:paraId="30B65C65" w14:textId="77777777" w:rsidR="0067014E" w:rsidRDefault="0067014E" w:rsidP="0067014E"/>
    <w:p w14:paraId="5F03592B" w14:textId="77777777" w:rsidR="0067014E" w:rsidRDefault="0067014E" w:rsidP="0067014E">
      <w:r>
        <w:t>Кроме того, финансовые и технические ограничения также являются факторами, влияющими на развитие медиа в Таджикистане. Некоторые медиа-организации сталкиваются с ограниченными ресурсами и не могут полностью использовать новейшие технологии и инструменты для производства и распространения контента.</w:t>
      </w:r>
    </w:p>
    <w:p w14:paraId="1E80B598" w14:textId="77777777" w:rsidR="0067014E" w:rsidRDefault="0067014E" w:rsidP="0067014E"/>
    <w:p w14:paraId="4AC33C12" w14:textId="77777777" w:rsidR="0067014E" w:rsidRDefault="0067014E" w:rsidP="0067014E">
      <w:r>
        <w:t>Однако в последние годы наблюдается рост онлайн-платформ и социальных сетей в Таджикистане, что создает новые возможности для медиа. Интернет позволяет широкому кругу пользователей получать информацию, обмениваться мнениями и участвовать в дискуссиях. Многие медиа-организации развивают свои онлайн-присутствие и используют социальные сети для распространения своего контента и взаимодействия с аудиторией.</w:t>
      </w:r>
    </w:p>
    <w:p w14:paraId="3EE44CB1" w14:textId="77777777" w:rsidR="0067014E" w:rsidRDefault="0067014E" w:rsidP="0067014E"/>
    <w:p w14:paraId="5720DDDD" w14:textId="0DAE61A0" w:rsidR="0067014E" w:rsidRDefault="0067014E" w:rsidP="0067014E">
      <w:r>
        <w:t xml:space="preserve">В контексте этих вызовов и возможностей генеративные нейросети могут иметь значительное влияние на медиа в Таджикистане. Они могут помочь медиа-организациям более эффективно производить и распространять контент, а также улучшить визуальные и творческие аспекты медиа-продуктов. Однако важно тщательно анализировать и </w:t>
      </w:r>
      <w:r>
        <w:lastRenderedPageBreak/>
        <w:t>понимать потенциальные последствия и риски, связанные с использованием генеративных нейросетей в медиа-сфере Таджикистана.</w:t>
      </w:r>
    </w:p>
    <w:p w14:paraId="22EC3F54" w14:textId="77777777" w:rsidR="0067014E" w:rsidRDefault="0067014E" w:rsidP="0067014E"/>
    <w:p w14:paraId="57377E23" w14:textId="5C463D66" w:rsidR="0067014E" w:rsidRDefault="0067014E" w:rsidP="0067014E">
      <w:r>
        <w:t>В следующей главе мы более подробно рассмотрим потенциал генеративных нейросетей в медиа Таджикистана и примеры их применения в других странах и областях медиа.</w:t>
      </w:r>
    </w:p>
    <w:p w14:paraId="465528F8" w14:textId="77777777" w:rsidR="0067014E" w:rsidRDefault="0067014E" w:rsidP="0067014E"/>
    <w:p w14:paraId="55804089" w14:textId="77777777" w:rsidR="0067014E" w:rsidRDefault="0067014E" w:rsidP="0067014E"/>
    <w:p w14:paraId="7A497E9A" w14:textId="77777777" w:rsidR="0067014E" w:rsidRDefault="0067014E" w:rsidP="0067014E"/>
    <w:p w14:paraId="2C3E65CE" w14:textId="77777777" w:rsidR="0067014E" w:rsidRDefault="0067014E" w:rsidP="00B6199C">
      <w:pPr>
        <w:pStyle w:val="Heading2"/>
      </w:pPr>
      <w:bookmarkStart w:id="3" w:name="_Toc138246682"/>
      <w:r>
        <w:t>Глава IV. Потенциал генеративных нейросетей в таджикском медиа:</w:t>
      </w:r>
      <w:bookmarkEnd w:id="3"/>
    </w:p>
    <w:p w14:paraId="70D46ADF" w14:textId="77777777" w:rsidR="0067014E" w:rsidRDefault="0067014E" w:rsidP="0067014E"/>
    <w:p w14:paraId="2014E174" w14:textId="77777777" w:rsidR="0067014E" w:rsidRDefault="0067014E" w:rsidP="0067014E">
      <w:r>
        <w:t>В этой главе мы рассмотрим потенциал генеративных нейросетей в таджикском медиа и как они могут принести значительные преимущества для различных аспектов медиа-сферы.</w:t>
      </w:r>
    </w:p>
    <w:p w14:paraId="5C19DCF5" w14:textId="77777777" w:rsidR="0067014E" w:rsidRDefault="0067014E" w:rsidP="0067014E"/>
    <w:p w14:paraId="673E7739" w14:textId="77777777" w:rsidR="0067014E" w:rsidRDefault="0067014E" w:rsidP="0067014E">
      <w:r>
        <w:t>1. Графический дизайн: Генеративные нейросети могут значительно улучшить процесс создания графических элементов, таких как логотипы, иллюстрации, обложки и баннеры. С их помощью можно автоматически генерировать уникальные и эстетически привлекательные дизайны, основанные на предварительно обученных моделях и стилях.</w:t>
      </w:r>
    </w:p>
    <w:p w14:paraId="6270A5D7" w14:textId="77777777" w:rsidR="0067014E" w:rsidRDefault="0067014E" w:rsidP="0067014E"/>
    <w:p w14:paraId="169704AC" w14:textId="77777777" w:rsidR="0067014E" w:rsidRDefault="0067014E" w:rsidP="0067014E">
      <w:r>
        <w:t>2. Создание контента: Генеративные нейросети могут использоваться для автоматического создания текстового и мультимедийного контента. Например, они могут генерировать новости, статьи, рекламные материалы или даже видео-контент, что может значительно сократить время и затраты на производство контента.</w:t>
      </w:r>
    </w:p>
    <w:p w14:paraId="3A9AEC9D" w14:textId="77777777" w:rsidR="0067014E" w:rsidRDefault="0067014E" w:rsidP="0067014E"/>
    <w:p w14:paraId="64740A5D" w14:textId="77777777" w:rsidR="0067014E" w:rsidRDefault="0067014E" w:rsidP="0067014E">
      <w:r>
        <w:t>3. Персонализация: Генеративные нейросети предлагают возможности для создания персонализированного контента, который учитывает предпочтения и интересы конкретных аудиторий. Они могут адаптироваться к индивидуальным потребностям пользователей и создавать контент, который более релевантен и привлекателен для каждого отдельного получателя.</w:t>
      </w:r>
    </w:p>
    <w:p w14:paraId="52BE8EFD" w14:textId="77777777" w:rsidR="0067014E" w:rsidRDefault="0067014E" w:rsidP="0067014E"/>
    <w:p w14:paraId="73806DC1" w14:textId="77777777" w:rsidR="0067014E" w:rsidRDefault="0067014E" w:rsidP="0067014E">
      <w:r>
        <w:t>4. Анализ данных: Генеративные нейросети могут помочь в анализе огромных объемов данных, собранных в медиа-сфере. Они могут выделять паттерны, тенденции и взаимосвязи в данных, что позволяет лучше понимать предпочтения аудитории, улучшать стратегии маркетинга и предоставлять более точные рекомендации.</w:t>
      </w:r>
    </w:p>
    <w:p w14:paraId="20FF69E5" w14:textId="77777777" w:rsidR="0067014E" w:rsidRDefault="0067014E" w:rsidP="0067014E"/>
    <w:p w14:paraId="018E3583" w14:textId="77777777" w:rsidR="0067014E" w:rsidRDefault="0067014E" w:rsidP="0067014E">
      <w:r>
        <w:t>5. Улучшение визуальных эффектов: Генеративные нейросети могут применяться для создания улучшенных визуальных эффектов в видеопродукции, фильмах или рекламе. Они способны сгенерировать реалистические сцены, анимацию и спецэффекты, что повышает качество и привлекательность контента.</w:t>
      </w:r>
    </w:p>
    <w:p w14:paraId="47A7825C" w14:textId="77777777" w:rsidR="0067014E" w:rsidRDefault="0067014E" w:rsidP="0067014E"/>
    <w:p w14:paraId="4404D8D2" w14:textId="109239C0" w:rsidR="0067014E" w:rsidRDefault="0067014E" w:rsidP="0067014E">
      <w:r>
        <w:t xml:space="preserve">Применение генеративных нейросетей в медиа-сфере Таджикистана может привести к улучшению качества и разнообразия контента, более эффективному использованию ресурсов и лучшему взаимодействию с аудиторией. Однако важно учитывать этические </w:t>
      </w:r>
      <w:r>
        <w:lastRenderedPageBreak/>
        <w:t>аспекты, правовые нормы и обеспечивать достаточный контроль и баланс между автоматизацией и ролью человека в процессе создания медиа-контента.</w:t>
      </w:r>
    </w:p>
    <w:p w14:paraId="08FEBF31" w14:textId="77777777" w:rsidR="0067014E" w:rsidRDefault="0067014E" w:rsidP="0067014E"/>
    <w:p w14:paraId="04C35D15" w14:textId="76853661" w:rsidR="0067014E" w:rsidRDefault="0067014E" w:rsidP="0067014E">
      <w:r>
        <w:t>В следующей главе мы обсудим потенциальные вызовы и риски, связанные с использованием генеративных нейросетей в таджикском медиа, а также предложим рекомендации по эффективному управлению этими рисками.</w:t>
      </w:r>
    </w:p>
    <w:p w14:paraId="768C1907" w14:textId="77777777" w:rsidR="00B6199C" w:rsidRDefault="00B6199C" w:rsidP="0067014E"/>
    <w:p w14:paraId="2F8EA1FA" w14:textId="77777777" w:rsidR="00B6199C" w:rsidRDefault="00B6199C" w:rsidP="0067014E"/>
    <w:p w14:paraId="76062C87" w14:textId="77777777" w:rsidR="0067014E" w:rsidRDefault="0067014E" w:rsidP="00B6199C">
      <w:pPr>
        <w:pStyle w:val="Heading2"/>
      </w:pPr>
      <w:bookmarkStart w:id="4" w:name="_Toc138246683"/>
      <w:r>
        <w:t>Глава V. Потенциальные вызовы и риски:</w:t>
      </w:r>
      <w:bookmarkEnd w:id="4"/>
    </w:p>
    <w:p w14:paraId="65E72124" w14:textId="77777777" w:rsidR="0067014E" w:rsidRDefault="0067014E" w:rsidP="0067014E"/>
    <w:p w14:paraId="6EEF43B5" w14:textId="77777777" w:rsidR="0067014E" w:rsidRDefault="0067014E" w:rsidP="0067014E">
      <w:r>
        <w:t>Внедрение генеративных нейросетей в медиа-сферу Таджикистана может принести значительные преимущества, но также несет в себе потенциальные вызовы и риски. В этой главе мы рассмотрим некоторые из них.</w:t>
      </w:r>
    </w:p>
    <w:p w14:paraId="6C056A97" w14:textId="77777777" w:rsidR="0067014E" w:rsidRDefault="0067014E" w:rsidP="0067014E"/>
    <w:p w14:paraId="26D71C04" w14:textId="77777777" w:rsidR="0067014E" w:rsidRDefault="0067014E" w:rsidP="0067014E">
      <w:r>
        <w:t>1. Этические и правовые вопросы: Использование генеративных нейросетей может вызывать этические дилеммы, особенно в контексте создания контента и его распространения. Неконтролируемое использование генеративных нейросетей может привести к созданию и распространению фейковых новостей, поддельных изображений или видео, а также нарушениям авторских прав. Необходимо разработать соответствующие нормы и правила, которые обеспечат этическое и юридическое использование этих технологий.</w:t>
      </w:r>
    </w:p>
    <w:p w14:paraId="255A945B" w14:textId="77777777" w:rsidR="0067014E" w:rsidRDefault="0067014E" w:rsidP="0067014E"/>
    <w:p w14:paraId="1EFA24CD" w14:textId="77777777" w:rsidR="0067014E" w:rsidRDefault="0067014E" w:rsidP="0067014E">
      <w:r>
        <w:t>2. Качество и достоверность контента: Важно обратить внимание на качество и достоверность контента, созданного с использованием генеративных нейросетей. Неконтролируемое использование может привести к созданию контента низкого качества, не соответствующего стандартам и ожиданиям аудитории. Контент, созданный с помощью генеративных нейросетей, должен быть тщательно проверен и отфильтрован, чтобы гарантировать его качество и достоверность.</w:t>
      </w:r>
    </w:p>
    <w:p w14:paraId="7D6299B8" w14:textId="77777777" w:rsidR="0067014E" w:rsidRDefault="0067014E" w:rsidP="0067014E"/>
    <w:p w14:paraId="4AB03276" w14:textId="77777777" w:rsidR="0067014E" w:rsidRDefault="0067014E" w:rsidP="0067014E">
      <w:r>
        <w:t>3. Зависимость от технологий: Внедрение генеративных нейросетей может привести к зависимости от этих технологий. Если медиа-организации полностью полагаются на генеративные нейросети для создания контента, они могут столкнуться с проблемами, если возникнут сбои или неполадки в системе. Разнообразие и гибкость в создании контента, используя как генеративные нейросети, так и традиционные методы, могут быть важными для минимизации рисков.</w:t>
      </w:r>
    </w:p>
    <w:p w14:paraId="648CB40E" w14:textId="77777777" w:rsidR="0067014E" w:rsidRDefault="0067014E" w:rsidP="0067014E"/>
    <w:p w14:paraId="3B16C4C9" w14:textId="23C5089F" w:rsidR="0067014E" w:rsidRDefault="0067014E" w:rsidP="0067014E">
      <w:r>
        <w:t>4. Потеря рабочих мест: Внедрение генеративных нейросетей может привести к автоматизации определенных задач в медиа-сфере, что может иметь влияние на рабочие места. Автоматизация создания контента может привести к сокращению числа профессионалов в отдельных областях, таких как дизайн или редактирование. Это вызывает необходимость переобучения и переквалификации персонала, чтобы адаптироваться к новым требованиям и возможностям.</w:t>
      </w:r>
    </w:p>
    <w:p w14:paraId="73882C1B" w14:textId="77777777" w:rsidR="0067014E" w:rsidRDefault="0067014E" w:rsidP="0067014E"/>
    <w:p w14:paraId="4A1106E3" w14:textId="77777777" w:rsidR="0067014E" w:rsidRDefault="0067014E" w:rsidP="0067014E">
      <w:r>
        <w:lastRenderedPageBreak/>
        <w:t>5. Зависимость от данных и алгоритмов: Генеративные нейросети требуют большого объема данных для обучения и создания качественного контента. Важно иметь доступ к разнообразным и надежным данным, а также непрерывно обновлять их, чтобы генеративные нейросети могли продолжать функционировать эффективно. Кроме того, алгоритмы обучения должны быть постоянно совершенствованы и адаптированы к изменяющимся потребностям и требованиям медиа-сферы.</w:t>
      </w:r>
    </w:p>
    <w:p w14:paraId="0A420EB5" w14:textId="77777777" w:rsidR="0067014E" w:rsidRDefault="0067014E" w:rsidP="0067014E"/>
    <w:p w14:paraId="4563A0CE" w14:textId="6F842C3C" w:rsidR="0067014E" w:rsidRDefault="0067014E" w:rsidP="0067014E">
      <w:r>
        <w:t>Решение этих вызовов и управление рисками требует внимательного анализа и принятия соответствующих мер. В следующей главе мы предложим рекомендации по эффективному управлению этими рисками и максимизации потенциальных преимуществ, которые могут принести генеративные нейросети в таджикском медиа.</w:t>
      </w:r>
    </w:p>
    <w:p w14:paraId="60B10B02" w14:textId="77777777" w:rsidR="0067014E" w:rsidRDefault="0067014E" w:rsidP="0067014E"/>
    <w:p w14:paraId="3A238107" w14:textId="77777777" w:rsidR="0067014E" w:rsidRDefault="0067014E" w:rsidP="0067014E"/>
    <w:p w14:paraId="7957A4E9" w14:textId="77777777" w:rsidR="0067014E" w:rsidRDefault="0067014E" w:rsidP="00B6199C">
      <w:pPr>
        <w:pStyle w:val="Heading2"/>
      </w:pPr>
      <w:bookmarkStart w:id="5" w:name="_Toc138246684"/>
      <w:r>
        <w:t>Глава VI. Заключение:</w:t>
      </w:r>
      <w:bookmarkEnd w:id="5"/>
    </w:p>
    <w:p w14:paraId="325E82BF" w14:textId="77777777" w:rsidR="0067014E" w:rsidRDefault="0067014E" w:rsidP="0067014E"/>
    <w:p w14:paraId="6ECA95DA" w14:textId="77777777" w:rsidR="0067014E" w:rsidRDefault="0067014E" w:rsidP="0067014E">
      <w:r>
        <w:t>В данной статье мы рассмотрели влияние генеративных нейросетей на медиа в Таджикистане. Генеративные нейросети представляют собой мощные инструменты машинного обучения, которые имеют потенциал значительно повлиять на различные аспекты медиа-сферы.</w:t>
      </w:r>
    </w:p>
    <w:p w14:paraId="6CE3BC6F" w14:textId="77777777" w:rsidR="0067014E" w:rsidRDefault="0067014E" w:rsidP="0067014E"/>
    <w:p w14:paraId="77C0F245" w14:textId="77777777" w:rsidR="0067014E" w:rsidRDefault="0067014E" w:rsidP="0067014E">
      <w:r>
        <w:t>Мы обсудили потенциальные преимущества использования генеративных нейросетей в таджикском медиа, включая улучшение графического дизайна, создание контента, персонализацию, анализ данных и улучшение визуальных эффектов. Эти возможности могут привести к развитию качественного и инновационного контента, более эффективному использованию ресурсов и улучшенному взаимодействию с аудиторией.</w:t>
      </w:r>
    </w:p>
    <w:p w14:paraId="401B3C53" w14:textId="77777777" w:rsidR="0067014E" w:rsidRDefault="0067014E" w:rsidP="0067014E"/>
    <w:p w14:paraId="6FE60E59" w14:textId="77777777" w:rsidR="0067014E" w:rsidRDefault="0067014E" w:rsidP="0067014E">
      <w:r>
        <w:t>Однако мы также обратили внимание на потенциальные вызовы и риски, связанные с использованием генеративных нейросетей в медиа-сфере Таджикистана. Этические и правовые вопросы, качество и достоверность контента, зависимость от технологий, потеря рабочих мест и зависимость от данных и алгоритмов требуют особого внимания и сбалансированного подхода.</w:t>
      </w:r>
    </w:p>
    <w:p w14:paraId="67C15022" w14:textId="77777777" w:rsidR="0067014E" w:rsidRDefault="0067014E" w:rsidP="0067014E"/>
    <w:p w14:paraId="7E2C2674" w14:textId="77777777" w:rsidR="0067014E" w:rsidRDefault="0067014E" w:rsidP="0067014E">
      <w:r>
        <w:t>Для успешной интеграции генеративных нейросетей в таджикское медиа необходимо разработать соответствующие этические и правовые нормы, обеспечить контроль качества и достоверности контента, а также предусмотреть меры для переквалификации и адаптации персонала. Кроме того, необходимо уделять внимание разнообразию и гибкости в создании контента, а также постоянно совершенствовать алгоритмы и обновлять данные.</w:t>
      </w:r>
    </w:p>
    <w:p w14:paraId="7ECC24E0" w14:textId="77777777" w:rsidR="0067014E" w:rsidRDefault="0067014E" w:rsidP="0067014E"/>
    <w:p w14:paraId="55DDDE3D" w14:textId="1FCD17C3" w:rsidR="0067014E" w:rsidRDefault="0067014E" w:rsidP="0067014E">
      <w:r>
        <w:t>Правильное использование генеративных нейросетей может помочь таджикским медиа-организациям достичь новых высот, обеспечивая лучший контент, более глубокое взаимодействие с аудиторией и инновационный подход к медиа-производству. Однако важно оставаться бдительными и сбалансированными, чтобы гарантировать этическое, юридическое и качественное использование этих технологий.</w:t>
      </w:r>
    </w:p>
    <w:p w14:paraId="3BA3C0D9" w14:textId="77777777" w:rsidR="0067014E" w:rsidRDefault="0067014E" w:rsidP="0067014E"/>
    <w:p w14:paraId="142A13E2" w14:textId="77777777" w:rsidR="0067014E" w:rsidRDefault="0067014E" w:rsidP="0067014E">
      <w:r>
        <w:t>С учетом всех этих факторов, генеративные нейросети имеют потенциал сделать медиа в Таджикистане более качественным, инновационным и адаптированным к потребностям современной аудитории. Внедрение этих технологий должно быть осуществлено с учетом контекста Таджикистана и учтением его особенностей, чтобы обеспечить устойчивое и благоприятное развитие медиа-сферы в стране.</w:t>
      </w:r>
    </w:p>
    <w:p w14:paraId="2D4990C8" w14:textId="77777777" w:rsidR="0067014E" w:rsidRDefault="0067014E" w:rsidP="0067014E"/>
    <w:p w14:paraId="1752F2D8" w14:textId="7A440DA9" w:rsidR="0067014E" w:rsidRDefault="0067014E" w:rsidP="0067014E">
      <w:r>
        <w:t>Осознание потенциала и вызовов генеративных нейросетей в Таджикистане позволит нам принять необходимые меры и руководство для эффективного использования этих инновационных технологий в медиа-сфере и создания благоприятной среды для медиа-развития в стране.</w:t>
      </w:r>
    </w:p>
    <w:sectPr w:rsidR="00670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4E"/>
    <w:rsid w:val="004406E3"/>
    <w:rsid w:val="0067014E"/>
    <w:rsid w:val="006D595D"/>
    <w:rsid w:val="00B6199C"/>
    <w:rsid w:val="00BE2761"/>
    <w:rsid w:val="00F5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8C2576"/>
  <w15:chartTrackingRefBased/>
  <w15:docId w15:val="{AC9FBBE5-CE0D-3E4D-8059-0C852B57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J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7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9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19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619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E2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E2761"/>
    <w:pPr>
      <w:spacing w:before="480" w:line="276" w:lineRule="auto"/>
      <w:outlineLvl w:val="9"/>
    </w:pPr>
    <w:rPr>
      <w:b/>
      <w:bCs/>
      <w:kern w:val="0"/>
      <w:sz w:val="28"/>
      <w:szCs w:val="28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E2761"/>
    <w:pPr>
      <w:spacing w:before="120"/>
      <w:ind w:left="24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E276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E2761"/>
    <w:pPr>
      <w:spacing w:before="120"/>
    </w:pPr>
    <w:rPr>
      <w:rFonts w:cstheme="minorHAnsi"/>
      <w:b/>
      <w:bCs/>
      <w:i/>
      <w:i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E2761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E2761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E2761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E2761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E2761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E2761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E2761"/>
    <w:pPr>
      <w:ind w:left="192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1E3C37-8198-C244-AEAA-EA132D8B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Gulov</dc:creator>
  <cp:keywords/>
  <dc:description/>
  <cp:lastModifiedBy>Rustam Gulov</cp:lastModifiedBy>
  <cp:revision>3</cp:revision>
  <dcterms:created xsi:type="dcterms:W3CDTF">2023-06-21T04:33:00Z</dcterms:created>
  <dcterms:modified xsi:type="dcterms:W3CDTF">2023-06-21T11:09:00Z</dcterms:modified>
</cp:coreProperties>
</file>