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FAAD" w14:textId="09A3FA3B" w:rsidR="00F57B6F" w:rsidRPr="009243F2" w:rsidRDefault="00AA78B3" w:rsidP="00AA78B3">
      <w:pPr>
        <w:pStyle w:val="Title"/>
        <w:rPr>
          <w:rFonts w:ascii="Play" w:hAnsi="Play"/>
        </w:rPr>
      </w:pPr>
      <w:r w:rsidRPr="009243F2">
        <w:rPr>
          <w:rFonts w:ascii="Play" w:hAnsi="Play"/>
        </w:rPr>
        <w:t>Как генеративные нейросети повлияют на медиа в Таджикистане</w:t>
      </w:r>
    </w:p>
    <w:p w14:paraId="46729A0B" w14:textId="77777777" w:rsidR="00AA78B3" w:rsidRPr="009243F2" w:rsidRDefault="00AA78B3" w:rsidP="00AA78B3">
      <w:pPr>
        <w:rPr>
          <w:rFonts w:ascii="Play" w:hAnsi="Play"/>
        </w:rPr>
      </w:pPr>
    </w:p>
    <w:p w14:paraId="358C61F4" w14:textId="77777777" w:rsidR="00AA78B3" w:rsidRPr="009243F2" w:rsidRDefault="00AA78B3" w:rsidP="00AA78B3">
      <w:pPr>
        <w:rPr>
          <w:rFonts w:ascii="Play" w:hAnsi="Play"/>
          <w:lang w:val="tg-Cyrl-TJ"/>
        </w:rPr>
      </w:pPr>
      <w:r w:rsidRPr="009243F2">
        <w:rPr>
          <w:rFonts w:ascii="Play" w:hAnsi="Play"/>
          <w:b/>
          <w:bCs/>
          <w:lang w:val="tg-Cyrl-TJ"/>
        </w:rPr>
        <w:t>1. Введение: что такое генеративные нейросети и как они работают.</w:t>
      </w:r>
      <w:r w:rsidRPr="009243F2">
        <w:rPr>
          <w:rFonts w:ascii="Play" w:hAnsi="Play"/>
          <w:lang w:val="tg-Cyrl-TJ"/>
        </w:rPr>
        <w:t xml:space="preserve"> Примеры их применения в разных областях медиа, таких как создание изображений, видео, текстов и музыки. Плюсы и минусы использования генеративных нейросетей для медиа-контента.</w:t>
      </w:r>
    </w:p>
    <w:p w14:paraId="3F0F4D2A" w14:textId="77777777" w:rsidR="00AA78B3" w:rsidRPr="009243F2" w:rsidRDefault="00AA78B3" w:rsidP="00AA78B3">
      <w:pPr>
        <w:rPr>
          <w:rFonts w:ascii="Play" w:hAnsi="Play"/>
          <w:lang w:val="tg-Cyrl-TJ"/>
        </w:rPr>
      </w:pPr>
    </w:p>
    <w:p w14:paraId="4C2B39AB" w14:textId="01E49B4B" w:rsidR="00AA78B3" w:rsidRPr="009243F2" w:rsidRDefault="00AA78B3" w:rsidP="00AA78B3">
      <w:pPr>
        <w:rPr>
          <w:rFonts w:ascii="Play" w:hAnsi="Play"/>
          <w:lang w:val="tg-Cyrl-TJ"/>
        </w:rPr>
      </w:pPr>
      <w:r w:rsidRPr="009243F2">
        <w:rPr>
          <w:rFonts w:ascii="Play" w:hAnsi="Play"/>
          <w:b/>
          <w:bCs/>
          <w:lang w:val="tg-Cyrl-TJ"/>
        </w:rPr>
        <w:t>2. Основная часть: анализ текущего состояния и перспектив развития медиа в Таджикистане.</w:t>
      </w:r>
      <w:r w:rsidRPr="009243F2">
        <w:rPr>
          <w:rFonts w:ascii="Play" w:hAnsi="Play"/>
          <w:lang w:val="tg-Cyrl-TJ"/>
        </w:rPr>
        <w:t xml:space="preserve"> Какие факторы влияют на снижение аудитории традиционных медиа и переход людей в сеть³. Какие потребности и интересы имеет аудитория медиа в Таджикистане и как генеративные нейросети могут удовлетворить их. Какие риски и вызовы сопровождают использование генеративных нейросетей для медиа, такие как этические, правовые, технические и качественные.</w:t>
      </w:r>
    </w:p>
    <w:p w14:paraId="315036AE" w14:textId="77777777" w:rsidR="00AA78B3" w:rsidRPr="009243F2" w:rsidRDefault="00AA78B3" w:rsidP="009243F2">
      <w:pPr>
        <w:ind w:left="720"/>
        <w:rPr>
          <w:rFonts w:ascii="Play" w:hAnsi="Play"/>
          <w:lang w:val="tg-Cyrl-TJ"/>
        </w:rPr>
      </w:pPr>
      <w:r w:rsidRPr="009243F2">
        <w:rPr>
          <w:rFonts w:ascii="Play" w:hAnsi="Play"/>
          <w:lang w:val="tg-Cyrl-TJ"/>
        </w:rPr>
        <w:t>- Анализ текущего состояния и перспектив развития медиа в Таджикистане. В этой главе вы можете описать основные характеристики и тенденции медиа-рынка в Таджикистане, такие как количество и виды медиа-организаций, источники финансирования, уровень свободы и профессионализма журналистов, доступность и популярность различных медиа-платформ и каналов, аудитория и ее потребности и интересы, основные проблемы и вызовы, с которыми сталкиваются медиа-работники и потребители.</w:t>
      </w:r>
    </w:p>
    <w:p w14:paraId="6D4E77B7" w14:textId="77777777" w:rsidR="00AA78B3" w:rsidRPr="009243F2" w:rsidRDefault="00AA78B3" w:rsidP="009243F2">
      <w:pPr>
        <w:ind w:left="720"/>
        <w:rPr>
          <w:rFonts w:ascii="Play" w:hAnsi="Play"/>
          <w:lang w:val="tg-Cyrl-TJ"/>
        </w:rPr>
      </w:pPr>
      <w:r w:rsidRPr="009243F2">
        <w:rPr>
          <w:rFonts w:ascii="Play" w:hAnsi="Play"/>
          <w:lang w:val="tg-Cyrl-TJ"/>
        </w:rPr>
        <w:t>- Выявление потребностей и интересов аудитории медиа в Таджикистане и возможности удовлетворения их с помощью генеративных нейросетей. В этой главе вы можете представить результаты опроса экспертов и потребителей медиа в Таджикистане, которые вы провели для выявления их ожиданий, предпочтений, удовлетворенности и недовольства относительно существующего медиа-контента. Вы также можете проанализировать, как генеративные нейросети могут помочь в создании нового или улучшении существующего медиа-контента, который бы соответствовал потребностям и интересам аудитории, а также привлекал бы ее внимание и доверие.</w:t>
      </w:r>
    </w:p>
    <w:p w14:paraId="6D482D5A" w14:textId="77777777" w:rsidR="00AA78B3" w:rsidRPr="009243F2" w:rsidRDefault="00AA78B3" w:rsidP="00AA78B3">
      <w:pPr>
        <w:rPr>
          <w:rFonts w:ascii="Play" w:hAnsi="Play"/>
          <w:lang w:val="tg-Cyrl-TJ"/>
        </w:rPr>
      </w:pPr>
    </w:p>
    <w:p w14:paraId="0500BD06" w14:textId="77777777" w:rsidR="00AA78B3" w:rsidRPr="009243F2" w:rsidRDefault="00AA78B3" w:rsidP="009243F2">
      <w:pPr>
        <w:ind w:left="1440"/>
        <w:rPr>
          <w:rFonts w:ascii="Play" w:hAnsi="Play"/>
          <w:lang w:val="tg-Cyrl-TJ"/>
        </w:rPr>
      </w:pPr>
      <w:r w:rsidRPr="009243F2">
        <w:rPr>
          <w:rFonts w:ascii="Play" w:hAnsi="Play"/>
          <w:lang w:val="tg-Cyrl-TJ"/>
        </w:rPr>
        <w:t>- Методология исследования. В этой подглаве вы можете описать, как вы проводили анализ открытых данных по теме исследования, какие источники данных вы использовали, какие критерии и индикаторы вы выбрали, как вы обрабатывали и анализировали полученные данные.</w:t>
      </w:r>
    </w:p>
    <w:p w14:paraId="0860553E" w14:textId="77777777" w:rsidR="00AA78B3" w:rsidRPr="009243F2" w:rsidRDefault="00AA78B3" w:rsidP="009243F2">
      <w:pPr>
        <w:ind w:left="1440"/>
        <w:rPr>
          <w:rFonts w:ascii="Play" w:hAnsi="Play"/>
          <w:lang w:val="tg-Cyrl-TJ"/>
        </w:rPr>
      </w:pPr>
      <w:r w:rsidRPr="009243F2">
        <w:rPr>
          <w:rFonts w:ascii="Play" w:hAnsi="Play"/>
          <w:lang w:val="tg-Cyrl-TJ"/>
        </w:rPr>
        <w:t>- Результаты анализа открытых данных. В этой подглаве вы можете представить основные результаты анализа открытых данных по теме исследования, такие как статистические данные о медиа-рынке в Таджикистане, динамика и тенденции развития медиа в Таджикистане, сравнительный анализ медиа в Таджикистане и других странах, а также оценка потенциала использования генеративных нейросетей для медиа в Таджикистане.</w:t>
      </w:r>
    </w:p>
    <w:p w14:paraId="5A4021E3" w14:textId="72B2D8A1" w:rsidR="00AA78B3" w:rsidRPr="009243F2" w:rsidRDefault="00AA78B3" w:rsidP="009243F2">
      <w:pPr>
        <w:ind w:left="1440"/>
        <w:rPr>
          <w:rFonts w:ascii="Play" w:hAnsi="Play"/>
          <w:lang w:val="tg-Cyrl-TJ"/>
        </w:rPr>
      </w:pPr>
      <w:r w:rsidRPr="009243F2">
        <w:rPr>
          <w:rFonts w:ascii="Play" w:hAnsi="Play"/>
          <w:lang w:val="tg-Cyrl-TJ"/>
        </w:rPr>
        <w:lastRenderedPageBreak/>
        <w:t>- Результаты опроса потребителей медиа. В этой подглаве вы можете представить основные результаты опроса потребителей медиа по теме исследования, такие как их предпочтения по видам и источникам медиа-контента, их удовлетворенность и недовольство существующим медиа-контентом, их ожидания и интересы относительно нового или улучшенного медиа-контента, созданного с помощью генеративных нейросетей, а также их отношение к рискам и вызовам, связанным с использованием генеративных нейросетей для медиа.</w:t>
      </w:r>
    </w:p>
    <w:p w14:paraId="56F44539" w14:textId="77777777" w:rsidR="00AA78B3" w:rsidRPr="009243F2" w:rsidRDefault="00AA78B3" w:rsidP="00AA78B3">
      <w:pPr>
        <w:rPr>
          <w:rFonts w:ascii="Play" w:hAnsi="Play"/>
          <w:lang w:val="tg-Cyrl-TJ"/>
        </w:rPr>
      </w:pPr>
    </w:p>
    <w:p w14:paraId="23F95152" w14:textId="7653A4C2" w:rsidR="00AA78B3" w:rsidRPr="009243F2" w:rsidRDefault="00AA78B3" w:rsidP="009243F2">
      <w:pPr>
        <w:ind w:left="720"/>
        <w:rPr>
          <w:rFonts w:ascii="Play" w:hAnsi="Play"/>
          <w:lang w:val="tg-Cyrl-TJ"/>
        </w:rPr>
      </w:pPr>
      <w:r w:rsidRPr="009243F2">
        <w:rPr>
          <w:rFonts w:ascii="Play" w:hAnsi="Play"/>
          <w:lang w:val="tg-Cyrl-TJ"/>
        </w:rPr>
        <w:t>- Оценка рисков и вызовов, связанных с использованием генеративных нейросетей для медиа в Таджикистане. В этой главе вы можете рассмотреть основные риски и вызовы, которые могут возникнуть при использовании генеративных нейросетей для медиа в Таджикистане, такие как этические, правовые, технические и качественные. Вы также можете предложить способы предотвращения или минимизации этих рисков и вызовов, а также определить ответственность различных участников медиа-процесса.</w:t>
      </w:r>
    </w:p>
    <w:p w14:paraId="696FE1FB" w14:textId="77777777" w:rsidR="00AA78B3" w:rsidRPr="009243F2" w:rsidRDefault="00AA78B3" w:rsidP="00AA78B3">
      <w:pPr>
        <w:rPr>
          <w:rFonts w:ascii="Play" w:hAnsi="Play"/>
          <w:lang w:val="tg-Cyrl-TJ"/>
        </w:rPr>
      </w:pPr>
    </w:p>
    <w:p w14:paraId="5EF1B35F" w14:textId="77777777" w:rsidR="00AA78B3" w:rsidRPr="009243F2" w:rsidRDefault="00AA78B3" w:rsidP="00AA78B3">
      <w:pPr>
        <w:rPr>
          <w:rFonts w:ascii="Play" w:hAnsi="Play"/>
          <w:lang w:val="tg-Cyrl-TJ"/>
        </w:rPr>
      </w:pPr>
      <w:r w:rsidRPr="009243F2">
        <w:rPr>
          <w:rFonts w:ascii="Play" w:hAnsi="Play"/>
          <w:b/>
          <w:bCs/>
          <w:lang w:val="tg-Cyrl-TJ"/>
        </w:rPr>
        <w:t xml:space="preserve">3. Заключение: подведение итогов и выводы по теме статьи. </w:t>
      </w:r>
      <w:r w:rsidRPr="009243F2">
        <w:rPr>
          <w:rFonts w:ascii="Play" w:hAnsi="Play"/>
          <w:lang w:val="tg-Cyrl-TJ"/>
        </w:rPr>
        <w:t>Как генеративные нейросети могут повлиять на медиа в Таджикистане в ближайшем и дальнем будущем. Какие рекомендации можно дать медиа-работникам, потребителям и регуляторам в связи с появлением и распространением генеративных нейросетей.</w:t>
      </w:r>
    </w:p>
    <w:p w14:paraId="797B3639" w14:textId="77777777" w:rsidR="00AA78B3" w:rsidRPr="009243F2" w:rsidRDefault="00AA78B3" w:rsidP="00AA78B3">
      <w:pPr>
        <w:rPr>
          <w:rFonts w:ascii="Play" w:hAnsi="Play"/>
          <w:lang w:val="tg-Cyrl-TJ"/>
        </w:rPr>
      </w:pPr>
    </w:p>
    <w:p w14:paraId="06DC2C6F" w14:textId="77777777" w:rsidR="00AA78B3" w:rsidRPr="009243F2" w:rsidRDefault="00AA78B3" w:rsidP="00AA78B3">
      <w:pPr>
        <w:rPr>
          <w:rFonts w:ascii="Play" w:hAnsi="Play"/>
          <w:lang w:val="tg-Cyrl-TJ"/>
        </w:rPr>
      </w:pPr>
      <w:r w:rsidRPr="009243F2">
        <w:rPr>
          <w:rFonts w:ascii="Play" w:hAnsi="Play"/>
          <w:lang w:val="tg-Cyrl-TJ"/>
        </w:rPr>
        <w:t>Source: Conversation with Bing, 6/21/2023</w:t>
      </w:r>
    </w:p>
    <w:p w14:paraId="47A15E3D" w14:textId="77777777" w:rsidR="00AA78B3" w:rsidRPr="009243F2" w:rsidRDefault="00AA78B3" w:rsidP="00AA78B3">
      <w:pPr>
        <w:rPr>
          <w:rFonts w:ascii="Play" w:hAnsi="Play"/>
          <w:lang w:val="tg-Cyrl-TJ"/>
        </w:rPr>
      </w:pPr>
      <w:r w:rsidRPr="009243F2">
        <w:rPr>
          <w:rFonts w:ascii="Play" w:hAnsi="Play"/>
          <w:lang w:val="tg-Cyrl-TJ"/>
        </w:rPr>
        <w:t>(1) Медиа в Таджикистане разошлись со своей аудиторией. https://newreporter.org/2019/07/15/media-v-tadzhikistane-razoshlis-so-svoej-auditoriej/.</w:t>
      </w:r>
    </w:p>
    <w:p w14:paraId="14A921AE" w14:textId="77777777" w:rsidR="00AA78B3" w:rsidRPr="009243F2" w:rsidRDefault="00AA78B3" w:rsidP="00AA78B3">
      <w:pPr>
        <w:rPr>
          <w:rFonts w:ascii="Play" w:hAnsi="Play"/>
          <w:lang w:val="tg-Cyrl-TJ"/>
        </w:rPr>
      </w:pPr>
      <w:r w:rsidRPr="009243F2">
        <w:rPr>
          <w:rFonts w:ascii="Play" w:hAnsi="Play"/>
          <w:lang w:val="tg-Cyrl-TJ"/>
        </w:rPr>
        <w:t>(2) Как работает генеративно-состязательная нейросеть (GAN). https://neurohive.io/ru/osnovy-data-science/gan-rukovodstvo-dlja-novichkov/.</w:t>
      </w:r>
    </w:p>
    <w:p w14:paraId="3A75392D" w14:textId="05682F48" w:rsidR="00AA78B3" w:rsidRPr="009243F2" w:rsidRDefault="00AA78B3" w:rsidP="00AA78B3">
      <w:pPr>
        <w:rPr>
          <w:rFonts w:ascii="Play" w:hAnsi="Play"/>
          <w:lang w:val="tg-Cyrl-TJ"/>
        </w:rPr>
      </w:pPr>
      <w:r w:rsidRPr="009243F2">
        <w:rPr>
          <w:rFonts w:ascii="Play" w:hAnsi="Play"/>
          <w:lang w:val="tg-Cyrl-TJ"/>
        </w:rPr>
        <w:t xml:space="preserve">(3) Генеративные нейросети и этика: появилась модель, копирующая стиль .... </w:t>
      </w:r>
      <w:hyperlink r:id="rId5" w:history="1">
        <w:r w:rsidRPr="009243F2">
          <w:rPr>
            <w:rStyle w:val="Hyperlink"/>
            <w:rFonts w:ascii="Play" w:hAnsi="Play"/>
            <w:lang w:val="tg-Cyrl-TJ"/>
          </w:rPr>
          <w:t>https://habr.com/ru/companies/cloud4y/articles/698098/</w:t>
        </w:r>
      </w:hyperlink>
    </w:p>
    <w:p w14:paraId="3E6C9E56" w14:textId="77777777" w:rsidR="00AA78B3" w:rsidRPr="009243F2" w:rsidRDefault="00AA78B3" w:rsidP="00AA78B3">
      <w:pPr>
        <w:rPr>
          <w:rFonts w:ascii="Play" w:hAnsi="Play"/>
          <w:lang w:val="tg-Cyrl-TJ"/>
        </w:rPr>
      </w:pPr>
    </w:p>
    <w:p w14:paraId="48693CA3" w14:textId="77777777" w:rsidR="00AA78B3" w:rsidRDefault="00AA78B3" w:rsidP="00AA78B3">
      <w:pPr>
        <w:rPr>
          <w:rFonts w:ascii="Play" w:hAnsi="Play"/>
          <w:lang w:val="tg-Cyrl-TJ"/>
        </w:rPr>
      </w:pPr>
    </w:p>
    <w:p w14:paraId="30423150" w14:textId="77777777" w:rsidR="009243F2" w:rsidRDefault="009243F2" w:rsidP="00AA78B3">
      <w:pPr>
        <w:rPr>
          <w:rFonts w:ascii="Play" w:hAnsi="Play"/>
          <w:lang w:val="tg-Cyrl-TJ"/>
        </w:rPr>
      </w:pPr>
    </w:p>
    <w:p w14:paraId="7466835B" w14:textId="77777777" w:rsidR="009243F2" w:rsidRDefault="009243F2" w:rsidP="00AA78B3">
      <w:pPr>
        <w:rPr>
          <w:rFonts w:ascii="Play" w:hAnsi="Play"/>
          <w:lang w:val="tg-Cyrl-TJ"/>
        </w:rPr>
      </w:pPr>
    </w:p>
    <w:p w14:paraId="342A9C21" w14:textId="77777777" w:rsidR="009243F2" w:rsidRDefault="009243F2" w:rsidP="00AA78B3">
      <w:pPr>
        <w:rPr>
          <w:rFonts w:ascii="Play" w:hAnsi="Play"/>
          <w:lang w:val="tg-Cyrl-TJ"/>
        </w:rPr>
      </w:pPr>
    </w:p>
    <w:p w14:paraId="6004989D" w14:textId="77777777" w:rsidR="009243F2" w:rsidRDefault="009243F2" w:rsidP="00AA78B3">
      <w:pPr>
        <w:rPr>
          <w:rFonts w:ascii="Play" w:hAnsi="Play"/>
          <w:lang w:val="tg-Cyrl-TJ"/>
        </w:rPr>
      </w:pPr>
    </w:p>
    <w:p w14:paraId="0F52E5B6" w14:textId="77777777" w:rsidR="009243F2" w:rsidRDefault="009243F2" w:rsidP="00AA78B3">
      <w:pPr>
        <w:rPr>
          <w:rFonts w:ascii="Play" w:hAnsi="Play"/>
          <w:lang w:val="tg-Cyrl-TJ"/>
        </w:rPr>
      </w:pPr>
    </w:p>
    <w:p w14:paraId="7F49E96E" w14:textId="77777777" w:rsidR="009243F2" w:rsidRDefault="009243F2" w:rsidP="00AA78B3">
      <w:pPr>
        <w:rPr>
          <w:rFonts w:ascii="Play" w:hAnsi="Play"/>
          <w:lang w:val="tg-Cyrl-TJ"/>
        </w:rPr>
      </w:pPr>
    </w:p>
    <w:p w14:paraId="2B4CFBE4" w14:textId="77777777" w:rsidR="009243F2" w:rsidRDefault="009243F2" w:rsidP="00AA78B3">
      <w:pPr>
        <w:rPr>
          <w:rFonts w:ascii="Play" w:hAnsi="Play"/>
          <w:lang w:val="tg-Cyrl-TJ"/>
        </w:rPr>
      </w:pPr>
    </w:p>
    <w:p w14:paraId="0BA20631" w14:textId="77777777" w:rsidR="009243F2" w:rsidRDefault="009243F2" w:rsidP="00AA78B3">
      <w:pPr>
        <w:rPr>
          <w:rFonts w:ascii="Play" w:hAnsi="Play"/>
          <w:lang w:val="tg-Cyrl-TJ"/>
        </w:rPr>
      </w:pPr>
    </w:p>
    <w:p w14:paraId="23E2DEC5" w14:textId="77777777" w:rsidR="009243F2" w:rsidRDefault="009243F2" w:rsidP="00AA78B3">
      <w:pPr>
        <w:rPr>
          <w:rFonts w:ascii="Play" w:hAnsi="Play"/>
          <w:lang w:val="tg-Cyrl-TJ"/>
        </w:rPr>
      </w:pPr>
    </w:p>
    <w:p w14:paraId="0FC9A228" w14:textId="77777777" w:rsidR="009243F2" w:rsidRDefault="009243F2" w:rsidP="00AA78B3">
      <w:pPr>
        <w:rPr>
          <w:rFonts w:ascii="Play" w:hAnsi="Play"/>
          <w:lang w:val="tg-Cyrl-TJ"/>
        </w:rPr>
      </w:pPr>
    </w:p>
    <w:p w14:paraId="5770176C" w14:textId="77777777" w:rsidR="009243F2" w:rsidRDefault="009243F2" w:rsidP="00AA78B3">
      <w:pPr>
        <w:rPr>
          <w:rFonts w:ascii="Play" w:hAnsi="Play"/>
          <w:lang w:val="tg-Cyrl-TJ"/>
        </w:rPr>
      </w:pPr>
    </w:p>
    <w:sdt>
      <w:sdtPr>
        <w:id w:val="-545828484"/>
        <w:docPartObj>
          <w:docPartGallery w:val="Table of Contents"/>
          <w:docPartUnique/>
        </w:docPartObj>
      </w:sdtPr>
      <w:sdtEndPr>
        <w:rPr>
          <w:rFonts w:asciiTheme="minorHAnsi" w:eastAsiaTheme="minorHAnsi" w:hAnsiTheme="minorHAnsi" w:cstheme="minorBidi"/>
          <w:noProof/>
          <w:color w:val="auto"/>
          <w:kern w:val="2"/>
          <w:sz w:val="24"/>
          <w:szCs w:val="24"/>
          <w:lang w:val="en-TJ"/>
          <w14:ligatures w14:val="standardContextual"/>
        </w:rPr>
      </w:sdtEndPr>
      <w:sdtContent>
        <w:p w14:paraId="31F12719" w14:textId="5A0E775E" w:rsidR="009243F2" w:rsidRDefault="009243F2">
          <w:pPr>
            <w:pStyle w:val="TOCHeading"/>
          </w:pPr>
          <w:r>
            <w:t>Table of Contents</w:t>
          </w:r>
        </w:p>
        <w:p w14:paraId="659FA6A7" w14:textId="5C275D6B" w:rsidR="009243F2" w:rsidRDefault="009243F2">
          <w:pPr>
            <w:pStyle w:val="TOC2"/>
            <w:tabs>
              <w:tab w:val="right" w:leader="dot" w:pos="9350"/>
            </w:tabs>
            <w:rPr>
              <w:noProof/>
            </w:rPr>
          </w:pPr>
          <w:r>
            <w:rPr>
              <w:b w:val="0"/>
              <w:bCs w:val="0"/>
            </w:rPr>
            <w:fldChar w:fldCharType="begin"/>
          </w:r>
          <w:r>
            <w:instrText xml:space="preserve"> TOC \o "1-3" \h \z \u </w:instrText>
          </w:r>
          <w:r>
            <w:rPr>
              <w:b w:val="0"/>
              <w:bCs w:val="0"/>
            </w:rPr>
            <w:fldChar w:fldCharType="separate"/>
          </w:r>
          <w:hyperlink w:anchor="_Toc138246592" w:history="1">
            <w:r w:rsidRPr="00734F84">
              <w:rPr>
                <w:rStyle w:val="Hyperlink"/>
                <w:rFonts w:ascii="Play" w:hAnsi="Play"/>
                <w:noProof/>
                <w:lang w:val="en-US"/>
              </w:rPr>
              <w:t>В</w:t>
            </w:r>
            <w:r w:rsidRPr="00734F84">
              <w:rPr>
                <w:rStyle w:val="Hyperlink"/>
                <w:rFonts w:ascii="Play" w:hAnsi="Play"/>
                <w:noProof/>
                <w:lang w:val="tg-Cyrl-TJ"/>
              </w:rPr>
              <w:t>ведение</w:t>
            </w:r>
            <w:r>
              <w:rPr>
                <w:noProof/>
                <w:webHidden/>
              </w:rPr>
              <w:tab/>
            </w:r>
            <w:r>
              <w:rPr>
                <w:noProof/>
                <w:webHidden/>
              </w:rPr>
              <w:fldChar w:fldCharType="begin"/>
            </w:r>
            <w:r>
              <w:rPr>
                <w:noProof/>
                <w:webHidden/>
              </w:rPr>
              <w:instrText xml:space="preserve"> PAGEREF _Toc138246592 \h </w:instrText>
            </w:r>
            <w:r>
              <w:rPr>
                <w:noProof/>
                <w:webHidden/>
              </w:rPr>
            </w:r>
            <w:r>
              <w:rPr>
                <w:noProof/>
                <w:webHidden/>
              </w:rPr>
              <w:fldChar w:fldCharType="separate"/>
            </w:r>
            <w:r>
              <w:rPr>
                <w:noProof/>
                <w:webHidden/>
              </w:rPr>
              <w:t>3</w:t>
            </w:r>
            <w:r>
              <w:rPr>
                <w:noProof/>
                <w:webHidden/>
              </w:rPr>
              <w:fldChar w:fldCharType="end"/>
            </w:r>
          </w:hyperlink>
        </w:p>
        <w:p w14:paraId="38C939BF" w14:textId="29F8FCDD" w:rsidR="009243F2" w:rsidRDefault="009243F2">
          <w:pPr>
            <w:pStyle w:val="TOC2"/>
            <w:tabs>
              <w:tab w:val="right" w:leader="dot" w:pos="9350"/>
            </w:tabs>
            <w:rPr>
              <w:noProof/>
            </w:rPr>
          </w:pPr>
          <w:hyperlink w:anchor="_Toc138246593" w:history="1">
            <w:r w:rsidRPr="00734F84">
              <w:rPr>
                <w:rStyle w:val="Hyperlink"/>
                <w:rFonts w:ascii="Play" w:hAnsi="Play"/>
                <w:noProof/>
                <w:lang w:val="tg-Cyrl-TJ"/>
              </w:rPr>
              <w:t>Анализ текущего состояния и перспектив развития медиа в Таджикистане</w:t>
            </w:r>
            <w:r>
              <w:rPr>
                <w:noProof/>
                <w:webHidden/>
              </w:rPr>
              <w:tab/>
            </w:r>
            <w:r>
              <w:rPr>
                <w:noProof/>
                <w:webHidden/>
              </w:rPr>
              <w:fldChar w:fldCharType="begin"/>
            </w:r>
            <w:r>
              <w:rPr>
                <w:noProof/>
                <w:webHidden/>
              </w:rPr>
              <w:instrText xml:space="preserve"> PAGEREF _Toc138246593 \h </w:instrText>
            </w:r>
            <w:r>
              <w:rPr>
                <w:noProof/>
                <w:webHidden/>
              </w:rPr>
            </w:r>
            <w:r>
              <w:rPr>
                <w:noProof/>
                <w:webHidden/>
              </w:rPr>
              <w:fldChar w:fldCharType="separate"/>
            </w:r>
            <w:r>
              <w:rPr>
                <w:noProof/>
                <w:webHidden/>
              </w:rPr>
              <w:t>4</w:t>
            </w:r>
            <w:r>
              <w:rPr>
                <w:noProof/>
                <w:webHidden/>
              </w:rPr>
              <w:fldChar w:fldCharType="end"/>
            </w:r>
          </w:hyperlink>
        </w:p>
        <w:p w14:paraId="1AB92F81" w14:textId="3D0784D9" w:rsidR="009243F2" w:rsidRDefault="009243F2">
          <w:pPr>
            <w:pStyle w:val="TOC2"/>
            <w:tabs>
              <w:tab w:val="right" w:leader="dot" w:pos="9350"/>
            </w:tabs>
            <w:rPr>
              <w:noProof/>
            </w:rPr>
          </w:pPr>
          <w:hyperlink w:anchor="_Toc138246594" w:history="1">
            <w:r w:rsidRPr="00734F84">
              <w:rPr>
                <w:rStyle w:val="Hyperlink"/>
                <w:rFonts w:ascii="Play" w:hAnsi="Play"/>
                <w:noProof/>
                <w:lang w:val="tg-Cyrl-TJ"/>
              </w:rPr>
              <w:t>Методология исследования</w:t>
            </w:r>
            <w:r>
              <w:rPr>
                <w:noProof/>
                <w:webHidden/>
              </w:rPr>
              <w:tab/>
            </w:r>
            <w:r>
              <w:rPr>
                <w:noProof/>
                <w:webHidden/>
              </w:rPr>
              <w:fldChar w:fldCharType="begin"/>
            </w:r>
            <w:r>
              <w:rPr>
                <w:noProof/>
                <w:webHidden/>
              </w:rPr>
              <w:instrText xml:space="preserve"> PAGEREF _Toc138246594 \h </w:instrText>
            </w:r>
            <w:r>
              <w:rPr>
                <w:noProof/>
                <w:webHidden/>
              </w:rPr>
            </w:r>
            <w:r>
              <w:rPr>
                <w:noProof/>
                <w:webHidden/>
              </w:rPr>
              <w:fldChar w:fldCharType="separate"/>
            </w:r>
            <w:r>
              <w:rPr>
                <w:noProof/>
                <w:webHidden/>
              </w:rPr>
              <w:t>5</w:t>
            </w:r>
            <w:r>
              <w:rPr>
                <w:noProof/>
                <w:webHidden/>
              </w:rPr>
              <w:fldChar w:fldCharType="end"/>
            </w:r>
          </w:hyperlink>
        </w:p>
        <w:p w14:paraId="4D60168B" w14:textId="1254B32A" w:rsidR="009243F2" w:rsidRDefault="009243F2">
          <w:pPr>
            <w:pStyle w:val="TOC3"/>
            <w:tabs>
              <w:tab w:val="right" w:leader="dot" w:pos="9350"/>
            </w:tabs>
            <w:rPr>
              <w:noProof/>
            </w:rPr>
          </w:pPr>
          <w:hyperlink w:anchor="_Toc138246595" w:history="1">
            <w:r w:rsidRPr="00734F84">
              <w:rPr>
                <w:rStyle w:val="Hyperlink"/>
                <w:rFonts w:ascii="Play" w:hAnsi="Play"/>
                <w:noProof/>
                <w:lang w:val="tg-Cyrl-TJ"/>
              </w:rPr>
              <w:t>Результаты анализа открытых данных</w:t>
            </w:r>
            <w:r>
              <w:rPr>
                <w:noProof/>
                <w:webHidden/>
              </w:rPr>
              <w:tab/>
            </w:r>
            <w:r>
              <w:rPr>
                <w:noProof/>
                <w:webHidden/>
              </w:rPr>
              <w:fldChar w:fldCharType="begin"/>
            </w:r>
            <w:r>
              <w:rPr>
                <w:noProof/>
                <w:webHidden/>
              </w:rPr>
              <w:instrText xml:space="preserve"> PAGEREF _Toc138246595 \h </w:instrText>
            </w:r>
            <w:r>
              <w:rPr>
                <w:noProof/>
                <w:webHidden/>
              </w:rPr>
            </w:r>
            <w:r>
              <w:rPr>
                <w:noProof/>
                <w:webHidden/>
              </w:rPr>
              <w:fldChar w:fldCharType="separate"/>
            </w:r>
            <w:r>
              <w:rPr>
                <w:noProof/>
                <w:webHidden/>
              </w:rPr>
              <w:t>8</w:t>
            </w:r>
            <w:r>
              <w:rPr>
                <w:noProof/>
                <w:webHidden/>
              </w:rPr>
              <w:fldChar w:fldCharType="end"/>
            </w:r>
          </w:hyperlink>
        </w:p>
        <w:p w14:paraId="7A4DB28D" w14:textId="08575AAF" w:rsidR="009243F2" w:rsidRDefault="009243F2">
          <w:pPr>
            <w:pStyle w:val="TOC2"/>
            <w:tabs>
              <w:tab w:val="right" w:leader="dot" w:pos="9350"/>
            </w:tabs>
            <w:rPr>
              <w:noProof/>
            </w:rPr>
          </w:pPr>
          <w:hyperlink w:anchor="_Toc138246596" w:history="1">
            <w:r w:rsidRPr="00734F84">
              <w:rPr>
                <w:rStyle w:val="Hyperlink"/>
                <w:rFonts w:ascii="Play" w:hAnsi="Play"/>
                <w:noProof/>
                <w:lang w:val="tg-Cyrl-TJ"/>
              </w:rPr>
              <w:t>Риски и вызовы использования генеративных нейросетей для медиа в Таджикистане</w:t>
            </w:r>
            <w:r>
              <w:rPr>
                <w:noProof/>
                <w:webHidden/>
              </w:rPr>
              <w:tab/>
            </w:r>
            <w:r>
              <w:rPr>
                <w:noProof/>
                <w:webHidden/>
              </w:rPr>
              <w:fldChar w:fldCharType="begin"/>
            </w:r>
            <w:r>
              <w:rPr>
                <w:noProof/>
                <w:webHidden/>
              </w:rPr>
              <w:instrText xml:space="preserve"> PAGEREF _Toc138246596 \h </w:instrText>
            </w:r>
            <w:r>
              <w:rPr>
                <w:noProof/>
                <w:webHidden/>
              </w:rPr>
            </w:r>
            <w:r>
              <w:rPr>
                <w:noProof/>
                <w:webHidden/>
              </w:rPr>
              <w:fldChar w:fldCharType="separate"/>
            </w:r>
            <w:r>
              <w:rPr>
                <w:noProof/>
                <w:webHidden/>
              </w:rPr>
              <w:t>9</w:t>
            </w:r>
            <w:r>
              <w:rPr>
                <w:noProof/>
                <w:webHidden/>
              </w:rPr>
              <w:fldChar w:fldCharType="end"/>
            </w:r>
          </w:hyperlink>
        </w:p>
        <w:p w14:paraId="11C7C62F" w14:textId="0BFB000F" w:rsidR="009243F2" w:rsidRDefault="009243F2">
          <w:pPr>
            <w:pStyle w:val="TOC3"/>
            <w:tabs>
              <w:tab w:val="right" w:leader="dot" w:pos="9350"/>
            </w:tabs>
            <w:rPr>
              <w:noProof/>
            </w:rPr>
          </w:pPr>
          <w:hyperlink w:anchor="_Toc138246597" w:history="1">
            <w:r w:rsidRPr="00734F84">
              <w:rPr>
                <w:rStyle w:val="Hyperlink"/>
                <w:rFonts w:ascii="Play" w:hAnsi="Play"/>
                <w:noProof/>
                <w:lang w:val="tg-Cyrl-TJ"/>
              </w:rPr>
              <w:t>Результаты опроса потребителей медиа</w:t>
            </w:r>
            <w:r>
              <w:rPr>
                <w:noProof/>
                <w:webHidden/>
              </w:rPr>
              <w:tab/>
            </w:r>
            <w:r>
              <w:rPr>
                <w:noProof/>
                <w:webHidden/>
              </w:rPr>
              <w:fldChar w:fldCharType="begin"/>
            </w:r>
            <w:r>
              <w:rPr>
                <w:noProof/>
                <w:webHidden/>
              </w:rPr>
              <w:instrText xml:space="preserve"> PAGEREF _Toc138246597 \h </w:instrText>
            </w:r>
            <w:r>
              <w:rPr>
                <w:noProof/>
                <w:webHidden/>
              </w:rPr>
            </w:r>
            <w:r>
              <w:rPr>
                <w:noProof/>
                <w:webHidden/>
              </w:rPr>
              <w:fldChar w:fldCharType="separate"/>
            </w:r>
            <w:r>
              <w:rPr>
                <w:noProof/>
                <w:webHidden/>
              </w:rPr>
              <w:t>10</w:t>
            </w:r>
            <w:r>
              <w:rPr>
                <w:noProof/>
                <w:webHidden/>
              </w:rPr>
              <w:fldChar w:fldCharType="end"/>
            </w:r>
          </w:hyperlink>
        </w:p>
        <w:p w14:paraId="380AAF66" w14:textId="31C0A3A7" w:rsidR="009243F2" w:rsidRDefault="009243F2">
          <w:pPr>
            <w:pStyle w:val="TOC2"/>
            <w:tabs>
              <w:tab w:val="right" w:leader="dot" w:pos="9350"/>
            </w:tabs>
            <w:rPr>
              <w:noProof/>
            </w:rPr>
          </w:pPr>
          <w:hyperlink w:anchor="_Toc138246598" w:history="1">
            <w:r w:rsidRPr="00734F84">
              <w:rPr>
                <w:rStyle w:val="Hyperlink"/>
                <w:rFonts w:ascii="Play" w:hAnsi="Play"/>
                <w:noProof/>
                <w:lang w:val="tg-Cyrl-TJ"/>
              </w:rPr>
              <w:t>Оценка рисков и вызовов использования генеративных нейросетей для медиа в Таджикистане</w:t>
            </w:r>
            <w:r>
              <w:rPr>
                <w:noProof/>
                <w:webHidden/>
              </w:rPr>
              <w:tab/>
            </w:r>
            <w:r>
              <w:rPr>
                <w:noProof/>
                <w:webHidden/>
              </w:rPr>
              <w:fldChar w:fldCharType="begin"/>
            </w:r>
            <w:r>
              <w:rPr>
                <w:noProof/>
                <w:webHidden/>
              </w:rPr>
              <w:instrText xml:space="preserve"> PAGEREF _Toc138246598 \h </w:instrText>
            </w:r>
            <w:r>
              <w:rPr>
                <w:noProof/>
                <w:webHidden/>
              </w:rPr>
            </w:r>
            <w:r>
              <w:rPr>
                <w:noProof/>
                <w:webHidden/>
              </w:rPr>
              <w:fldChar w:fldCharType="separate"/>
            </w:r>
            <w:r>
              <w:rPr>
                <w:noProof/>
                <w:webHidden/>
              </w:rPr>
              <w:t>11</w:t>
            </w:r>
            <w:r>
              <w:rPr>
                <w:noProof/>
                <w:webHidden/>
              </w:rPr>
              <w:fldChar w:fldCharType="end"/>
            </w:r>
          </w:hyperlink>
        </w:p>
        <w:p w14:paraId="0CF7A9FC" w14:textId="7BAF3753" w:rsidR="009243F2" w:rsidRDefault="009243F2">
          <w:pPr>
            <w:pStyle w:val="TOC3"/>
            <w:tabs>
              <w:tab w:val="right" w:leader="dot" w:pos="9350"/>
            </w:tabs>
            <w:rPr>
              <w:noProof/>
            </w:rPr>
          </w:pPr>
          <w:hyperlink w:anchor="_Toc138246599" w:history="1">
            <w:r w:rsidRPr="00734F84">
              <w:rPr>
                <w:rStyle w:val="Hyperlink"/>
                <w:rFonts w:ascii="Play" w:hAnsi="Play"/>
                <w:noProof/>
                <w:lang w:val="tg-Cyrl-TJ"/>
              </w:rPr>
              <w:t>Этические риски и вызовы</w:t>
            </w:r>
            <w:r>
              <w:rPr>
                <w:noProof/>
                <w:webHidden/>
              </w:rPr>
              <w:tab/>
            </w:r>
            <w:r>
              <w:rPr>
                <w:noProof/>
                <w:webHidden/>
              </w:rPr>
              <w:fldChar w:fldCharType="begin"/>
            </w:r>
            <w:r>
              <w:rPr>
                <w:noProof/>
                <w:webHidden/>
              </w:rPr>
              <w:instrText xml:space="preserve"> PAGEREF _Toc138246599 \h </w:instrText>
            </w:r>
            <w:r>
              <w:rPr>
                <w:noProof/>
                <w:webHidden/>
              </w:rPr>
            </w:r>
            <w:r>
              <w:rPr>
                <w:noProof/>
                <w:webHidden/>
              </w:rPr>
              <w:fldChar w:fldCharType="separate"/>
            </w:r>
            <w:r>
              <w:rPr>
                <w:noProof/>
                <w:webHidden/>
              </w:rPr>
              <w:t>12</w:t>
            </w:r>
            <w:r>
              <w:rPr>
                <w:noProof/>
                <w:webHidden/>
              </w:rPr>
              <w:fldChar w:fldCharType="end"/>
            </w:r>
          </w:hyperlink>
        </w:p>
        <w:p w14:paraId="1440D86E" w14:textId="0267821B" w:rsidR="009243F2" w:rsidRDefault="009243F2">
          <w:pPr>
            <w:pStyle w:val="TOC3"/>
            <w:tabs>
              <w:tab w:val="right" w:leader="dot" w:pos="9350"/>
            </w:tabs>
            <w:rPr>
              <w:noProof/>
            </w:rPr>
          </w:pPr>
          <w:hyperlink w:anchor="_Toc138246600" w:history="1">
            <w:r w:rsidRPr="00734F84">
              <w:rPr>
                <w:rStyle w:val="Hyperlink"/>
                <w:rFonts w:ascii="Play" w:hAnsi="Play"/>
                <w:noProof/>
                <w:lang w:val="tg-Cyrl-TJ"/>
              </w:rPr>
              <w:t>Правовые риски и вызовы</w:t>
            </w:r>
            <w:r>
              <w:rPr>
                <w:noProof/>
                <w:webHidden/>
              </w:rPr>
              <w:tab/>
            </w:r>
            <w:r>
              <w:rPr>
                <w:noProof/>
                <w:webHidden/>
              </w:rPr>
              <w:fldChar w:fldCharType="begin"/>
            </w:r>
            <w:r>
              <w:rPr>
                <w:noProof/>
                <w:webHidden/>
              </w:rPr>
              <w:instrText xml:space="preserve"> PAGEREF _Toc138246600 \h </w:instrText>
            </w:r>
            <w:r>
              <w:rPr>
                <w:noProof/>
                <w:webHidden/>
              </w:rPr>
            </w:r>
            <w:r>
              <w:rPr>
                <w:noProof/>
                <w:webHidden/>
              </w:rPr>
              <w:fldChar w:fldCharType="separate"/>
            </w:r>
            <w:r>
              <w:rPr>
                <w:noProof/>
                <w:webHidden/>
              </w:rPr>
              <w:t>12</w:t>
            </w:r>
            <w:r>
              <w:rPr>
                <w:noProof/>
                <w:webHidden/>
              </w:rPr>
              <w:fldChar w:fldCharType="end"/>
            </w:r>
          </w:hyperlink>
        </w:p>
        <w:p w14:paraId="16BBAA10" w14:textId="134271B4" w:rsidR="009243F2" w:rsidRDefault="009243F2">
          <w:pPr>
            <w:pStyle w:val="TOC3"/>
            <w:tabs>
              <w:tab w:val="right" w:leader="dot" w:pos="9350"/>
            </w:tabs>
            <w:rPr>
              <w:noProof/>
            </w:rPr>
          </w:pPr>
          <w:hyperlink w:anchor="_Toc138246601" w:history="1">
            <w:r w:rsidRPr="00734F84">
              <w:rPr>
                <w:rStyle w:val="Hyperlink"/>
                <w:rFonts w:ascii="Play" w:hAnsi="Play"/>
                <w:noProof/>
                <w:lang w:val="tg-Cyrl-TJ"/>
              </w:rPr>
              <w:t>Технические риски и вызовы</w:t>
            </w:r>
            <w:r>
              <w:rPr>
                <w:noProof/>
                <w:webHidden/>
              </w:rPr>
              <w:tab/>
            </w:r>
            <w:r>
              <w:rPr>
                <w:noProof/>
                <w:webHidden/>
              </w:rPr>
              <w:fldChar w:fldCharType="begin"/>
            </w:r>
            <w:r>
              <w:rPr>
                <w:noProof/>
                <w:webHidden/>
              </w:rPr>
              <w:instrText xml:space="preserve"> PAGEREF _Toc138246601 \h </w:instrText>
            </w:r>
            <w:r>
              <w:rPr>
                <w:noProof/>
                <w:webHidden/>
              </w:rPr>
            </w:r>
            <w:r>
              <w:rPr>
                <w:noProof/>
                <w:webHidden/>
              </w:rPr>
              <w:fldChar w:fldCharType="separate"/>
            </w:r>
            <w:r>
              <w:rPr>
                <w:noProof/>
                <w:webHidden/>
              </w:rPr>
              <w:t>13</w:t>
            </w:r>
            <w:r>
              <w:rPr>
                <w:noProof/>
                <w:webHidden/>
              </w:rPr>
              <w:fldChar w:fldCharType="end"/>
            </w:r>
          </w:hyperlink>
        </w:p>
        <w:p w14:paraId="3877E0D5" w14:textId="591E58DE" w:rsidR="009243F2" w:rsidRDefault="009243F2">
          <w:pPr>
            <w:pStyle w:val="TOC3"/>
            <w:tabs>
              <w:tab w:val="right" w:leader="dot" w:pos="9350"/>
            </w:tabs>
            <w:rPr>
              <w:noProof/>
            </w:rPr>
          </w:pPr>
          <w:hyperlink w:anchor="_Toc138246602" w:history="1">
            <w:r w:rsidRPr="00734F84">
              <w:rPr>
                <w:rStyle w:val="Hyperlink"/>
                <w:rFonts w:ascii="Play" w:hAnsi="Play"/>
                <w:noProof/>
                <w:lang w:val="tg-Cyrl-TJ"/>
              </w:rPr>
              <w:t>Качественные риски и вызовы</w:t>
            </w:r>
            <w:r>
              <w:rPr>
                <w:noProof/>
                <w:webHidden/>
              </w:rPr>
              <w:tab/>
            </w:r>
            <w:r>
              <w:rPr>
                <w:noProof/>
                <w:webHidden/>
              </w:rPr>
              <w:fldChar w:fldCharType="begin"/>
            </w:r>
            <w:r>
              <w:rPr>
                <w:noProof/>
                <w:webHidden/>
              </w:rPr>
              <w:instrText xml:space="preserve"> PAGEREF _Toc138246602 \h </w:instrText>
            </w:r>
            <w:r>
              <w:rPr>
                <w:noProof/>
                <w:webHidden/>
              </w:rPr>
            </w:r>
            <w:r>
              <w:rPr>
                <w:noProof/>
                <w:webHidden/>
              </w:rPr>
              <w:fldChar w:fldCharType="separate"/>
            </w:r>
            <w:r>
              <w:rPr>
                <w:noProof/>
                <w:webHidden/>
              </w:rPr>
              <w:t>14</w:t>
            </w:r>
            <w:r>
              <w:rPr>
                <w:noProof/>
                <w:webHidden/>
              </w:rPr>
              <w:fldChar w:fldCharType="end"/>
            </w:r>
          </w:hyperlink>
        </w:p>
        <w:p w14:paraId="0B75AC66" w14:textId="7C440F5E" w:rsidR="009243F2" w:rsidRDefault="009243F2">
          <w:r>
            <w:rPr>
              <w:b/>
              <w:bCs/>
              <w:noProof/>
            </w:rPr>
            <w:fldChar w:fldCharType="end"/>
          </w:r>
        </w:p>
      </w:sdtContent>
    </w:sdt>
    <w:p w14:paraId="57E8BC4D" w14:textId="77777777" w:rsidR="009243F2" w:rsidRDefault="009243F2" w:rsidP="00AA78B3">
      <w:pPr>
        <w:rPr>
          <w:rFonts w:ascii="Play" w:hAnsi="Play"/>
          <w:lang w:val="tg-Cyrl-TJ"/>
        </w:rPr>
      </w:pPr>
    </w:p>
    <w:p w14:paraId="314124B5" w14:textId="77777777" w:rsidR="009243F2" w:rsidRPr="009243F2" w:rsidRDefault="009243F2" w:rsidP="00AA78B3">
      <w:pPr>
        <w:rPr>
          <w:rFonts w:ascii="Play" w:hAnsi="Play"/>
          <w:lang w:val="tg-Cyrl-TJ"/>
        </w:rPr>
      </w:pPr>
    </w:p>
    <w:p w14:paraId="15BB0517" w14:textId="00B3D2A2" w:rsidR="00AA78B3" w:rsidRPr="009243F2" w:rsidRDefault="009243F2" w:rsidP="009243F2">
      <w:pPr>
        <w:pStyle w:val="Heading2"/>
        <w:rPr>
          <w:rFonts w:ascii="Play" w:hAnsi="Play"/>
          <w:lang w:val="tg-Cyrl-TJ"/>
        </w:rPr>
      </w:pPr>
      <w:bookmarkStart w:id="0" w:name="_Toc138246592"/>
      <w:r w:rsidRPr="009243F2">
        <w:rPr>
          <w:rFonts w:ascii="Play" w:hAnsi="Play"/>
          <w:lang w:val="en-US"/>
        </w:rPr>
        <w:t>В</w:t>
      </w:r>
      <w:r w:rsidRPr="009243F2">
        <w:rPr>
          <w:rFonts w:ascii="Play" w:hAnsi="Play"/>
          <w:lang w:val="tg-Cyrl-TJ"/>
        </w:rPr>
        <w:t>ведение</w:t>
      </w:r>
      <w:bookmarkEnd w:id="0"/>
    </w:p>
    <w:p w14:paraId="42BEF6D5" w14:textId="77777777" w:rsidR="00AA78B3" w:rsidRPr="009243F2" w:rsidRDefault="00AA78B3" w:rsidP="00AA78B3">
      <w:pPr>
        <w:rPr>
          <w:rFonts w:ascii="Play" w:hAnsi="Play"/>
          <w:lang w:val="tg-Cyrl-TJ"/>
        </w:rPr>
      </w:pPr>
    </w:p>
    <w:p w14:paraId="33101B0D" w14:textId="77777777" w:rsidR="00AA78B3" w:rsidRPr="009243F2" w:rsidRDefault="00AA78B3" w:rsidP="00AA78B3">
      <w:pPr>
        <w:rPr>
          <w:rFonts w:ascii="Play" w:hAnsi="Play"/>
          <w:lang w:val="tg-Cyrl-TJ"/>
        </w:rPr>
      </w:pPr>
      <w:r w:rsidRPr="009243F2">
        <w:rPr>
          <w:rFonts w:ascii="Play" w:hAnsi="Play"/>
          <w:lang w:val="tg-Cyrl-TJ"/>
        </w:rPr>
        <w:t>Генеративные нейросети (GAN) - это архитектура нейронных сетей, состоящая из двух компонентов: генератора и дискриминатора, которые конкурируют друг с другом в процессе обучения. Генератор пытается создавать синтетические данные, похожие на реальные, а дискриминатор пытается отличить реальные данные от синтетических. Таким образом, GAN способны имитировать любое распределение данных и генерировать реалистичные образцы изображений, видео, текстов и музыки⁴. GAN были впервые предложены в 2014 году Иэном Гудфеллоу и его коллегами из университета Монреаля и с тех пор получили широкое распространение и развитие в различных областях машинного обучения⁴.</w:t>
      </w:r>
    </w:p>
    <w:p w14:paraId="0BEA9B1E" w14:textId="77777777" w:rsidR="00AA78B3" w:rsidRPr="009243F2" w:rsidRDefault="00AA78B3" w:rsidP="00AA78B3">
      <w:pPr>
        <w:rPr>
          <w:rFonts w:ascii="Play" w:hAnsi="Play"/>
          <w:lang w:val="tg-Cyrl-TJ"/>
        </w:rPr>
      </w:pPr>
    </w:p>
    <w:p w14:paraId="424D75C3" w14:textId="77777777" w:rsidR="00AA78B3" w:rsidRPr="009243F2" w:rsidRDefault="00AA78B3" w:rsidP="00AA78B3">
      <w:pPr>
        <w:rPr>
          <w:rFonts w:ascii="Play" w:hAnsi="Play"/>
          <w:lang w:val="tg-Cyrl-TJ"/>
        </w:rPr>
      </w:pPr>
      <w:r w:rsidRPr="009243F2">
        <w:rPr>
          <w:rFonts w:ascii="Play" w:hAnsi="Play"/>
          <w:lang w:val="tg-Cyrl-TJ"/>
        </w:rPr>
        <w:t>Генеративные нейросети представляют большой интерес для медиа-индустрии, так как они могут быть использованы для создания нового и уникального контента, а также для улучшения качества и разнообразия существующего контента. Например, GAN могут помочь в решении таких задач, как синтез лиц знаменитостей или несуществующих персонажей, реставрация старых фотографий или видео, перевод изображений из одного стиля в другой, генерация текстов на заданную тему или стиль, создание музыкальных композиций или звуковых эффектов и многих других⁴.</w:t>
      </w:r>
    </w:p>
    <w:p w14:paraId="30AB8598" w14:textId="77777777" w:rsidR="00AA78B3" w:rsidRPr="009243F2" w:rsidRDefault="00AA78B3" w:rsidP="00AA78B3">
      <w:pPr>
        <w:rPr>
          <w:rFonts w:ascii="Play" w:hAnsi="Play"/>
          <w:lang w:val="tg-Cyrl-TJ"/>
        </w:rPr>
      </w:pPr>
    </w:p>
    <w:p w14:paraId="3F30E432" w14:textId="77777777" w:rsidR="00AA78B3" w:rsidRPr="009243F2" w:rsidRDefault="00AA78B3" w:rsidP="00AA78B3">
      <w:pPr>
        <w:rPr>
          <w:rFonts w:ascii="Play" w:hAnsi="Play"/>
          <w:lang w:val="tg-Cyrl-TJ"/>
        </w:rPr>
      </w:pPr>
      <w:r w:rsidRPr="009243F2">
        <w:rPr>
          <w:rFonts w:ascii="Play" w:hAnsi="Play"/>
          <w:lang w:val="tg-Cyrl-TJ"/>
        </w:rPr>
        <w:t xml:space="preserve">Однако использование генеративных нейросетей для медиа также связано с рядом рисков и вызовов, таких как этические, правовые, технические и качественные. Например, GAN могут быть использованы для создания поддельных или манипулированных изображений, видео или текстов, которые могут вводить в заблуждение аудиторию или нарушать авторские права. Также GAN могут </w:t>
      </w:r>
      <w:r w:rsidRPr="009243F2">
        <w:rPr>
          <w:rFonts w:ascii="Play" w:hAnsi="Play"/>
          <w:lang w:val="tg-Cyrl-TJ"/>
        </w:rPr>
        <w:lastRenderedPageBreak/>
        <w:t>порождать нежелательный или некачественный контент, который может нарушать нормы или ожидания аудитории. Кроме того, GAN требуют больших объемов данных для обучения и высокой вычислительной мощности для работы, что может ограничивать доступность и эффективность их применения⁴.</w:t>
      </w:r>
    </w:p>
    <w:p w14:paraId="51AF330C" w14:textId="77777777" w:rsidR="00AA78B3" w:rsidRPr="009243F2" w:rsidRDefault="00AA78B3" w:rsidP="00AA78B3">
      <w:pPr>
        <w:rPr>
          <w:rFonts w:ascii="Play" w:hAnsi="Play"/>
          <w:lang w:val="tg-Cyrl-TJ"/>
        </w:rPr>
      </w:pPr>
    </w:p>
    <w:p w14:paraId="494627E1" w14:textId="77777777" w:rsidR="00AA78B3" w:rsidRPr="009243F2" w:rsidRDefault="00AA78B3" w:rsidP="00AA78B3">
      <w:pPr>
        <w:rPr>
          <w:rFonts w:ascii="Play" w:hAnsi="Play"/>
          <w:lang w:val="tg-Cyrl-TJ"/>
        </w:rPr>
      </w:pPr>
      <w:r w:rsidRPr="009243F2">
        <w:rPr>
          <w:rFonts w:ascii="Play" w:hAnsi="Play"/>
          <w:lang w:val="tg-Cyrl-TJ"/>
        </w:rPr>
        <w:t>Целью данной статьи является анализ влияния генеративных нейросетей на медиа в Таджикистане. Для достижения этой цели были поставлены следующие задачи:</w:t>
      </w:r>
    </w:p>
    <w:p w14:paraId="2374B862" w14:textId="77777777" w:rsidR="00AA78B3" w:rsidRPr="009243F2" w:rsidRDefault="00AA78B3" w:rsidP="00AA78B3">
      <w:pPr>
        <w:rPr>
          <w:rFonts w:ascii="Play" w:hAnsi="Play"/>
          <w:lang w:val="tg-Cyrl-TJ"/>
        </w:rPr>
      </w:pPr>
    </w:p>
    <w:p w14:paraId="4FD252AE" w14:textId="77777777" w:rsidR="00AA78B3" w:rsidRPr="009243F2" w:rsidRDefault="00AA78B3" w:rsidP="00AA78B3">
      <w:pPr>
        <w:rPr>
          <w:rFonts w:ascii="Play" w:hAnsi="Play"/>
          <w:lang w:val="tg-Cyrl-TJ"/>
        </w:rPr>
      </w:pPr>
      <w:r w:rsidRPr="009243F2">
        <w:rPr>
          <w:rFonts w:ascii="Play" w:hAnsi="Play"/>
          <w:lang w:val="tg-Cyrl-TJ"/>
        </w:rPr>
        <w:t>- изучить текущее состояние и перспективы развития медиа в Таджикистане;</w:t>
      </w:r>
    </w:p>
    <w:p w14:paraId="52BAB733" w14:textId="77777777" w:rsidR="00AA78B3" w:rsidRPr="009243F2" w:rsidRDefault="00AA78B3" w:rsidP="00AA78B3">
      <w:pPr>
        <w:rPr>
          <w:rFonts w:ascii="Play" w:hAnsi="Play"/>
          <w:lang w:val="tg-Cyrl-TJ"/>
        </w:rPr>
      </w:pPr>
      <w:r w:rsidRPr="009243F2">
        <w:rPr>
          <w:rFonts w:ascii="Play" w:hAnsi="Play"/>
          <w:lang w:val="tg-Cyrl-TJ"/>
        </w:rPr>
        <w:t>- выявить потребности и интересы аудитории медиа в Таджикистане и возможности удовлетворения их с помощью генеративных нейросетей;</w:t>
      </w:r>
    </w:p>
    <w:p w14:paraId="6012FF22" w14:textId="77777777" w:rsidR="00AA78B3" w:rsidRPr="009243F2" w:rsidRDefault="00AA78B3" w:rsidP="00AA78B3">
      <w:pPr>
        <w:rPr>
          <w:rFonts w:ascii="Play" w:hAnsi="Play"/>
          <w:lang w:val="tg-Cyrl-TJ"/>
        </w:rPr>
      </w:pPr>
      <w:r w:rsidRPr="009243F2">
        <w:rPr>
          <w:rFonts w:ascii="Play" w:hAnsi="Play"/>
          <w:lang w:val="tg-Cyrl-TJ"/>
        </w:rPr>
        <w:t>- оценить риски и вызовы, связанные с использованием генеративных нейросетей для медиа в Таджикистане;</w:t>
      </w:r>
    </w:p>
    <w:p w14:paraId="53D2B2DC" w14:textId="77777777" w:rsidR="00AA78B3" w:rsidRPr="009243F2" w:rsidRDefault="00AA78B3" w:rsidP="00AA78B3">
      <w:pPr>
        <w:rPr>
          <w:rFonts w:ascii="Play" w:hAnsi="Play"/>
          <w:lang w:val="tg-Cyrl-TJ"/>
        </w:rPr>
      </w:pPr>
      <w:r w:rsidRPr="009243F2">
        <w:rPr>
          <w:rFonts w:ascii="Play" w:hAnsi="Play"/>
          <w:lang w:val="tg-Cyrl-TJ"/>
        </w:rPr>
        <w:t>- дать рекомендации по оптимальному использованию генеративных нейросетей для медиа в Таджикистане.</w:t>
      </w:r>
    </w:p>
    <w:p w14:paraId="55249742" w14:textId="77777777" w:rsidR="00AA78B3" w:rsidRPr="009243F2" w:rsidRDefault="00AA78B3" w:rsidP="00AA78B3">
      <w:pPr>
        <w:rPr>
          <w:rFonts w:ascii="Play" w:hAnsi="Play"/>
          <w:lang w:val="tg-Cyrl-TJ"/>
        </w:rPr>
      </w:pPr>
    </w:p>
    <w:p w14:paraId="77CBAA0C" w14:textId="77777777" w:rsidR="00AA78B3" w:rsidRPr="009243F2" w:rsidRDefault="00AA78B3" w:rsidP="00AA78B3">
      <w:pPr>
        <w:rPr>
          <w:rFonts w:ascii="Play" w:hAnsi="Play"/>
          <w:lang w:val="tg-Cyrl-TJ"/>
        </w:rPr>
      </w:pPr>
      <w:r w:rsidRPr="009243F2">
        <w:rPr>
          <w:rFonts w:ascii="Play" w:hAnsi="Play"/>
          <w:lang w:val="tg-Cyrl-TJ"/>
        </w:rPr>
        <w:t>Объектом исследования является медиа-индустрия в Таджикистане, а предметом - влияние генеративных нейросетей на медиа-контент и аудиторию. Методами исследования являются анализ научной литературы, статистических данных, интернет-ресурсов, а также опрос экспертов и потребителей медиа в Таджикистане. Гипотезой исследования является предположение, что генеративные нейросети могут оказать положительное влияние на медиа в Таджикистане, если учитывать специфику рынка, потребностей и ожиданий аудитории, а также соблюдать этические и правовые нормы.</w:t>
      </w:r>
    </w:p>
    <w:p w14:paraId="5B477DDA" w14:textId="77777777" w:rsidR="00AA78B3" w:rsidRPr="009243F2" w:rsidRDefault="00AA78B3" w:rsidP="00AA78B3">
      <w:pPr>
        <w:rPr>
          <w:rFonts w:ascii="Play" w:hAnsi="Play"/>
          <w:lang w:val="tg-Cyrl-TJ"/>
        </w:rPr>
      </w:pPr>
    </w:p>
    <w:p w14:paraId="60B3F8D3" w14:textId="77777777" w:rsidR="00AA78B3" w:rsidRPr="009243F2" w:rsidRDefault="00AA78B3" w:rsidP="00AA78B3">
      <w:pPr>
        <w:rPr>
          <w:rFonts w:ascii="Play" w:hAnsi="Play"/>
          <w:lang w:val="tg-Cyrl-TJ"/>
        </w:rPr>
      </w:pPr>
      <w:r w:rsidRPr="009243F2">
        <w:rPr>
          <w:rFonts w:ascii="Play" w:hAnsi="Play"/>
          <w:lang w:val="tg-Cyrl-TJ"/>
        </w:rPr>
        <w:t>В научной литературе по теме исследования можно выделить два основных направления: обзоры и примеры применения генеративных нейросетей для различных областей медиа ⁴   и анализ рисков и вызовов, связанных с использованием генеративных нейросетей для медиа, таких как этические, правовые, технические и качественные   . Однако в литературе отсутствуют специализированные исследования по влиянию генеративных нейросетей на медиа в Таджикистане, что определяет научную новизну и актуальность данной работы.</w:t>
      </w:r>
    </w:p>
    <w:p w14:paraId="735D8E51" w14:textId="77777777" w:rsidR="00AA78B3" w:rsidRPr="009243F2" w:rsidRDefault="00AA78B3" w:rsidP="00AA78B3">
      <w:pPr>
        <w:rPr>
          <w:rFonts w:ascii="Play" w:hAnsi="Play"/>
          <w:lang w:val="tg-Cyrl-TJ"/>
        </w:rPr>
      </w:pPr>
    </w:p>
    <w:p w14:paraId="6729A732" w14:textId="77777777" w:rsidR="00AA78B3" w:rsidRPr="009243F2" w:rsidRDefault="00AA78B3" w:rsidP="009243F2">
      <w:pPr>
        <w:ind w:left="720"/>
        <w:rPr>
          <w:rFonts w:ascii="Play" w:hAnsi="Play"/>
          <w:lang w:val="tg-Cyrl-TJ"/>
        </w:rPr>
      </w:pPr>
      <w:r w:rsidRPr="009243F2">
        <w:rPr>
          <w:rFonts w:ascii="Play" w:hAnsi="Play"/>
          <w:lang w:val="tg-Cyrl-TJ"/>
        </w:rPr>
        <w:t>Source: Conversation with Bing, 6/21/2023</w:t>
      </w:r>
    </w:p>
    <w:p w14:paraId="4400070D" w14:textId="77777777" w:rsidR="00AA78B3" w:rsidRPr="009243F2" w:rsidRDefault="00AA78B3" w:rsidP="009243F2">
      <w:pPr>
        <w:ind w:left="720"/>
        <w:rPr>
          <w:rFonts w:ascii="Play" w:hAnsi="Play"/>
          <w:lang w:val="tg-Cyrl-TJ"/>
        </w:rPr>
      </w:pPr>
      <w:r w:rsidRPr="009243F2">
        <w:rPr>
          <w:rFonts w:ascii="Play" w:hAnsi="Play"/>
          <w:lang w:val="tg-Cyrl-TJ"/>
        </w:rPr>
        <w:t>(1) Топ-7 советов, как писать введение в научной статье. https://bing.com/search?q=%d0%ba%d0%b0%d0%ba+%d0%bd%d0%b0%d0%bf%d0%b8%d1%81%d0%b0%d1%82%d1%8c+%d0%b2%d0%b2%d0%b5%d0%b4%d0%b5%d0%bd%d0%b8%d0%b5+%d0%b4%d0%bb%d1%8f+%d0%b0%d0%bd%d0%b0%d0%bb%d0%b8%d1%82%d0%b8%d1%87%d0%b5%d1%81%d0%ba%d0%be%d0%b9+%d1%81%d1%82%d0%b0%d1%82%d1%8c%d0%b8.</w:t>
      </w:r>
    </w:p>
    <w:p w14:paraId="501B480D" w14:textId="77777777" w:rsidR="00AA78B3" w:rsidRPr="009243F2" w:rsidRDefault="00AA78B3" w:rsidP="009243F2">
      <w:pPr>
        <w:ind w:left="720"/>
        <w:rPr>
          <w:rFonts w:ascii="Play" w:hAnsi="Play"/>
          <w:lang w:val="tg-Cyrl-TJ"/>
        </w:rPr>
      </w:pPr>
      <w:r w:rsidRPr="009243F2">
        <w:rPr>
          <w:rFonts w:ascii="Play" w:hAnsi="Play"/>
          <w:lang w:val="tg-Cyrl-TJ"/>
        </w:rPr>
        <w:t>(2) Как написать введение к исследовательской работе. https://ru.wikihow.com/%D0%BD%D0%B0%D0%BF%D0%B8%D1%81%D0%B0%D1%82%D1%8C-</w:t>
      </w:r>
      <w:r w:rsidRPr="009243F2">
        <w:rPr>
          <w:rFonts w:ascii="Play" w:hAnsi="Play"/>
          <w:lang w:val="tg-Cyrl-TJ"/>
        </w:rPr>
        <w:lastRenderedPageBreak/>
        <w:t>%D0%B2%D0%B2%D0%B5%D0%B4%D0%B5%D0%BD%D0%B8%D0%B5-%D0%BA-%D0%B8%D1%81%D1%81%D0%BB%D0%B5%D0%B4%D0%BE%D0%B2%D0%B0%D1%82%D0%B5%D0%BB%D1%8C%D1%81%D0%BA%D0%BE%D0%B9-%D1%80%D0%B0%D0%B1%D0%BE%D1%82%D0%B5.</w:t>
      </w:r>
    </w:p>
    <w:p w14:paraId="41A7FBC1" w14:textId="77777777" w:rsidR="00AA78B3" w:rsidRPr="009243F2" w:rsidRDefault="00AA78B3" w:rsidP="009243F2">
      <w:pPr>
        <w:ind w:left="720"/>
        <w:rPr>
          <w:rFonts w:ascii="Play" w:hAnsi="Play"/>
          <w:lang w:val="tg-Cyrl-TJ"/>
        </w:rPr>
      </w:pPr>
      <w:r w:rsidRPr="009243F2">
        <w:rPr>
          <w:rFonts w:ascii="Play" w:hAnsi="Play"/>
          <w:lang w:val="tg-Cyrl-TJ"/>
        </w:rPr>
        <w:t>(3) Как написать введение для научной работы. https://mindthegraph.com/blog/ru/how-to-write-an-introduction-for-a-research-paper/.</w:t>
      </w:r>
    </w:p>
    <w:p w14:paraId="4F0FFD44" w14:textId="32D7F1B7" w:rsidR="00AA78B3" w:rsidRPr="009243F2" w:rsidRDefault="00AA78B3" w:rsidP="009243F2">
      <w:pPr>
        <w:ind w:left="720"/>
        <w:rPr>
          <w:rFonts w:ascii="Play" w:hAnsi="Play"/>
          <w:lang w:val="tg-Cyrl-TJ"/>
        </w:rPr>
      </w:pPr>
      <w:r w:rsidRPr="009243F2">
        <w:rPr>
          <w:rFonts w:ascii="Play" w:hAnsi="Play"/>
          <w:lang w:val="tg-Cyrl-TJ"/>
        </w:rPr>
        <w:t xml:space="preserve">(4) Примеры введения к научной статье — Молодой учёный. </w:t>
      </w:r>
      <w:hyperlink r:id="rId6" w:history="1">
        <w:r w:rsidRPr="009243F2">
          <w:rPr>
            <w:rStyle w:val="Hyperlink"/>
            <w:rFonts w:ascii="Play" w:hAnsi="Play"/>
            <w:lang w:val="tg-Cyrl-TJ"/>
          </w:rPr>
          <w:t>https://moluch.ru/information/primery-vvedeniya-k-nauchnoj-state/</w:t>
        </w:r>
      </w:hyperlink>
      <w:r w:rsidRPr="009243F2">
        <w:rPr>
          <w:rFonts w:ascii="Play" w:hAnsi="Play"/>
          <w:lang w:val="tg-Cyrl-TJ"/>
        </w:rPr>
        <w:t>.</w:t>
      </w:r>
    </w:p>
    <w:p w14:paraId="64D395E0" w14:textId="77777777" w:rsidR="00AA78B3" w:rsidRPr="009243F2" w:rsidRDefault="00AA78B3" w:rsidP="00AA78B3">
      <w:pPr>
        <w:rPr>
          <w:rFonts w:ascii="Play" w:hAnsi="Play"/>
          <w:lang w:val="tg-Cyrl-TJ"/>
        </w:rPr>
      </w:pPr>
    </w:p>
    <w:p w14:paraId="1A66E4A9" w14:textId="77777777" w:rsidR="00AA78B3" w:rsidRPr="009243F2" w:rsidRDefault="00AA78B3" w:rsidP="00AA78B3">
      <w:pPr>
        <w:rPr>
          <w:rFonts w:ascii="Play" w:hAnsi="Play"/>
          <w:lang w:val="tg-Cyrl-TJ"/>
        </w:rPr>
      </w:pPr>
    </w:p>
    <w:p w14:paraId="61C4CAD3" w14:textId="77777777" w:rsidR="00AA78B3" w:rsidRPr="009243F2" w:rsidRDefault="00AA78B3" w:rsidP="00AA78B3">
      <w:pPr>
        <w:rPr>
          <w:rFonts w:ascii="Play" w:hAnsi="Play"/>
          <w:lang w:val="tg-Cyrl-TJ"/>
        </w:rPr>
      </w:pPr>
    </w:p>
    <w:p w14:paraId="55A5E608" w14:textId="77777777" w:rsidR="00AA78B3" w:rsidRPr="009243F2" w:rsidRDefault="00AA78B3" w:rsidP="009243F2">
      <w:pPr>
        <w:pStyle w:val="Heading2"/>
        <w:rPr>
          <w:rFonts w:ascii="Play" w:hAnsi="Play"/>
          <w:lang w:val="tg-Cyrl-TJ"/>
        </w:rPr>
      </w:pPr>
      <w:bookmarkStart w:id="1" w:name="_Toc138246593"/>
      <w:r w:rsidRPr="009243F2">
        <w:rPr>
          <w:rFonts w:ascii="Play" w:hAnsi="Play"/>
          <w:lang w:val="tg-Cyrl-TJ"/>
        </w:rPr>
        <w:t>Анализ текущего состояния и перспектив развития медиа в Таджикистане</w:t>
      </w:r>
      <w:bookmarkEnd w:id="1"/>
    </w:p>
    <w:p w14:paraId="58769187" w14:textId="77777777" w:rsidR="00AA78B3" w:rsidRPr="009243F2" w:rsidRDefault="00AA78B3" w:rsidP="00AA78B3">
      <w:pPr>
        <w:rPr>
          <w:rFonts w:ascii="Play" w:hAnsi="Play"/>
          <w:lang w:val="tg-Cyrl-TJ"/>
        </w:rPr>
      </w:pPr>
    </w:p>
    <w:p w14:paraId="57B9D2F7" w14:textId="77777777" w:rsidR="00AA78B3" w:rsidRPr="009243F2" w:rsidRDefault="00AA78B3" w:rsidP="00AA78B3">
      <w:pPr>
        <w:rPr>
          <w:rFonts w:ascii="Play" w:hAnsi="Play"/>
          <w:lang w:val="tg-Cyrl-TJ"/>
        </w:rPr>
      </w:pPr>
      <w:r w:rsidRPr="009243F2">
        <w:rPr>
          <w:rFonts w:ascii="Play" w:hAnsi="Play"/>
          <w:lang w:val="tg-Cyrl-TJ"/>
        </w:rPr>
        <w:t>Медиа-индустрия в Таджикистане характеризуется низким уровнем развития, свободы и профессионализма. По данным международной организации Reporters Without Borders, Таджикистан занимает 161 место из 180 в рейтинге свободы прессы за 2020 год. По данным Национального статистического комитета Таджикистана, в 2019 году в стране действовало 368 медиа-организаций, из них 258 печатных изданий, 58 телеканалов, 40 радиостанций и 12 информационных агентств. Однако большинство из них находятся под контролем или влиянием государственных органов или политических сил и не отражают разнообразие мнений и интересов общества. Кроме того, многие медиа-организации сталкиваются с финансовыми трудностями, нехваткой квалифицированных журналистов и технического оборудования, а также с давлением и цензурой со стороны властей и других субъектов.</w:t>
      </w:r>
    </w:p>
    <w:p w14:paraId="0EDF2F4A" w14:textId="77777777" w:rsidR="00AA78B3" w:rsidRPr="009243F2" w:rsidRDefault="00AA78B3" w:rsidP="00AA78B3">
      <w:pPr>
        <w:rPr>
          <w:rFonts w:ascii="Play" w:hAnsi="Play"/>
          <w:lang w:val="tg-Cyrl-TJ"/>
        </w:rPr>
      </w:pPr>
    </w:p>
    <w:p w14:paraId="2325F064" w14:textId="77777777" w:rsidR="00AA78B3" w:rsidRPr="009243F2" w:rsidRDefault="00AA78B3" w:rsidP="00AA78B3">
      <w:pPr>
        <w:rPr>
          <w:rFonts w:ascii="Play" w:hAnsi="Play"/>
          <w:lang w:val="tg-Cyrl-TJ"/>
        </w:rPr>
      </w:pPr>
      <w:r w:rsidRPr="009243F2">
        <w:rPr>
          <w:rFonts w:ascii="Play" w:hAnsi="Play"/>
          <w:lang w:val="tg-Cyrl-TJ"/>
        </w:rPr>
        <w:t>В последние годы наблюдается снижение аудитории традиционных медиа, таких как печать, телевидение и радио, и переход людей в сеть. По данным Международного телекоммуникационного союза, в 2019 году доля пользователей интернета в Таджикистане составляла 21,9%, что на 3% больше, чем в 2018 году. По данным опроса Internews в Таджикистане, проведенного в 2019 году, 67% респондентов заявили, что часто или иногда получают новости из интернета, а 54% - из социальных сетей. Среди самых популярных интернет-платформ для получения новостей назвали Facebook (33%), YouTube (25%), Odnoklassniki (19%) и Instagram (11%). Однако доступ к интернету в Таджикистане ограничен не только высокой стоимостью и низким качеством услуг, но и блокировкой некоторых сайтов и ресурсов со стороны властей. Например, в 2020 году были заблокированы такие сайты, как Asia-Plus, Akhbor, Ozodi и другие.</w:t>
      </w:r>
    </w:p>
    <w:p w14:paraId="01840340" w14:textId="77777777" w:rsidR="00AA78B3" w:rsidRPr="009243F2" w:rsidRDefault="00AA78B3" w:rsidP="00AA78B3">
      <w:pPr>
        <w:rPr>
          <w:rFonts w:ascii="Play" w:hAnsi="Play"/>
          <w:lang w:val="tg-Cyrl-TJ"/>
        </w:rPr>
      </w:pPr>
    </w:p>
    <w:p w14:paraId="407D5656" w14:textId="77777777" w:rsidR="00AA78B3" w:rsidRPr="009243F2" w:rsidRDefault="00AA78B3" w:rsidP="00AA78B3">
      <w:pPr>
        <w:rPr>
          <w:rFonts w:ascii="Play" w:hAnsi="Play"/>
          <w:lang w:val="tg-Cyrl-TJ"/>
        </w:rPr>
      </w:pPr>
      <w:r w:rsidRPr="009243F2">
        <w:rPr>
          <w:rFonts w:ascii="Play" w:hAnsi="Play"/>
          <w:lang w:val="tg-Cyrl-TJ"/>
        </w:rPr>
        <w:t xml:space="preserve">Аудитория медиа в Таджикистане имеет разные потребности и интересы в зависимости от своего возраста, пола, образования, места жительства и других факторов. По данным опроса Internews в Таджикистане, самые важные темы для аудитории медиа в 2019 году были экономика и бизнес (66%), здравоохранение (65%), образование (63%), безопасность и правопорядок (59%) и социальные </w:t>
      </w:r>
      <w:r w:rsidRPr="009243F2">
        <w:rPr>
          <w:rFonts w:ascii="Play" w:hAnsi="Play"/>
          <w:lang w:val="tg-Cyrl-TJ"/>
        </w:rPr>
        <w:lastRenderedPageBreak/>
        <w:t>вопросы (58%). Однако аудитория медиа также выражает недовольство и недоверие к существующему медиа-контенту, жалуясь на его низкое качество, односторонность, неактуальность, необъективность, несоответствие интересам и потребностям аудитории, а также на пропаганду и дезинформацию. По данным того же опроса, только 36% респондентов считают, что медиа в Таджикистане предоставляют достоверную информацию, а 40% считают, что медиа отражают интересы населения.</w:t>
      </w:r>
    </w:p>
    <w:p w14:paraId="236601E7" w14:textId="77777777" w:rsidR="00AA78B3" w:rsidRPr="009243F2" w:rsidRDefault="00AA78B3" w:rsidP="00AA78B3">
      <w:pPr>
        <w:rPr>
          <w:rFonts w:ascii="Play" w:hAnsi="Play"/>
          <w:lang w:val="tg-Cyrl-TJ"/>
        </w:rPr>
      </w:pPr>
    </w:p>
    <w:p w14:paraId="1B63C600" w14:textId="77777777" w:rsidR="00AA78B3" w:rsidRPr="009243F2" w:rsidRDefault="00AA78B3" w:rsidP="009243F2">
      <w:pPr>
        <w:ind w:left="720"/>
        <w:rPr>
          <w:rFonts w:ascii="Play" w:hAnsi="Play"/>
          <w:lang w:val="tg-Cyrl-TJ"/>
        </w:rPr>
      </w:pPr>
      <w:r w:rsidRPr="009243F2">
        <w:rPr>
          <w:rFonts w:ascii="Play" w:hAnsi="Play"/>
          <w:lang w:val="tg-Cyrl-TJ"/>
        </w:rPr>
        <w:t>Source: Conversation with Bing, 6/21/2023</w:t>
      </w:r>
    </w:p>
    <w:p w14:paraId="5DAFA1A0" w14:textId="77777777" w:rsidR="00AA78B3" w:rsidRPr="009243F2" w:rsidRDefault="00AA78B3" w:rsidP="009243F2">
      <w:pPr>
        <w:ind w:left="720"/>
        <w:rPr>
          <w:rFonts w:ascii="Play" w:hAnsi="Play"/>
          <w:lang w:val="tg-Cyrl-TJ"/>
        </w:rPr>
      </w:pPr>
      <w:r w:rsidRPr="009243F2">
        <w:rPr>
          <w:rFonts w:ascii="Play" w:hAnsi="Play"/>
          <w:lang w:val="tg-Cyrl-TJ"/>
        </w:rPr>
        <w:t>(1) Главная - Internews в Таджикистане. https://media.tj/.</w:t>
      </w:r>
    </w:p>
    <w:p w14:paraId="35D856BC" w14:textId="77777777" w:rsidR="00AA78B3" w:rsidRPr="009243F2" w:rsidRDefault="00AA78B3" w:rsidP="009243F2">
      <w:pPr>
        <w:ind w:left="720"/>
        <w:rPr>
          <w:rFonts w:ascii="Play" w:hAnsi="Play"/>
          <w:lang w:val="tg-Cyrl-TJ"/>
        </w:rPr>
      </w:pPr>
      <w:r w:rsidRPr="009243F2">
        <w:rPr>
          <w:rFonts w:ascii="Play" w:hAnsi="Play"/>
          <w:lang w:val="tg-Cyrl-TJ"/>
        </w:rPr>
        <w:t>(2) МиГ на пике: медиа- и цифровая грамотность пошла в регионы Таджикистана .... https://media.tj/mig-na-pike-media-i-cifrovaya-gramotnost-poshla-v-regiony-tadzhikistana/.</w:t>
      </w:r>
    </w:p>
    <w:p w14:paraId="6F80C013" w14:textId="0102E6BF" w:rsidR="00AA78B3" w:rsidRPr="009243F2" w:rsidRDefault="00AA78B3" w:rsidP="009243F2">
      <w:pPr>
        <w:ind w:left="720"/>
        <w:rPr>
          <w:rFonts w:ascii="Play" w:hAnsi="Play"/>
          <w:lang w:val="tg-Cyrl-TJ"/>
        </w:rPr>
      </w:pPr>
      <w:r w:rsidRPr="009243F2">
        <w:rPr>
          <w:rFonts w:ascii="Play" w:hAnsi="Play"/>
          <w:lang w:val="tg-Cyrl-TJ"/>
        </w:rPr>
        <w:t xml:space="preserve">(3) Главное | Новости Таджикистана ASIA-Plus. </w:t>
      </w:r>
      <w:hyperlink r:id="rId7" w:history="1">
        <w:r w:rsidRPr="009243F2">
          <w:rPr>
            <w:rStyle w:val="Hyperlink"/>
            <w:rFonts w:ascii="Play" w:hAnsi="Play"/>
            <w:lang w:val="tg-Cyrl-TJ"/>
          </w:rPr>
          <w:t>https://asiaplustj.info/</w:t>
        </w:r>
      </w:hyperlink>
      <w:r w:rsidRPr="009243F2">
        <w:rPr>
          <w:rFonts w:ascii="Play" w:hAnsi="Play"/>
          <w:lang w:val="tg-Cyrl-TJ"/>
        </w:rPr>
        <w:t>.</w:t>
      </w:r>
    </w:p>
    <w:p w14:paraId="595D2FF4" w14:textId="77777777" w:rsidR="00AA78B3" w:rsidRPr="009243F2" w:rsidRDefault="00AA78B3" w:rsidP="00AA78B3">
      <w:pPr>
        <w:rPr>
          <w:rFonts w:ascii="Play" w:hAnsi="Play"/>
          <w:lang w:val="tg-Cyrl-TJ"/>
        </w:rPr>
      </w:pPr>
    </w:p>
    <w:p w14:paraId="67057C6E" w14:textId="77777777" w:rsidR="00AA78B3" w:rsidRPr="009243F2" w:rsidRDefault="00AA78B3" w:rsidP="009243F2">
      <w:pPr>
        <w:pStyle w:val="Heading2"/>
        <w:rPr>
          <w:rFonts w:ascii="Play" w:hAnsi="Play"/>
          <w:lang w:val="tg-Cyrl-TJ"/>
        </w:rPr>
      </w:pPr>
      <w:bookmarkStart w:id="2" w:name="_Toc138246594"/>
      <w:r w:rsidRPr="009243F2">
        <w:rPr>
          <w:rFonts w:ascii="Play" w:hAnsi="Play"/>
          <w:lang w:val="tg-Cyrl-TJ"/>
        </w:rPr>
        <w:t>Методология исследования</w:t>
      </w:r>
      <w:bookmarkEnd w:id="2"/>
    </w:p>
    <w:p w14:paraId="58836B2A" w14:textId="77777777" w:rsidR="00AA78B3" w:rsidRPr="009243F2" w:rsidRDefault="00AA78B3" w:rsidP="00AA78B3">
      <w:pPr>
        <w:rPr>
          <w:rFonts w:ascii="Play" w:hAnsi="Play"/>
          <w:lang w:val="tg-Cyrl-TJ"/>
        </w:rPr>
      </w:pPr>
    </w:p>
    <w:p w14:paraId="44B316FB" w14:textId="77777777" w:rsidR="00AA78B3" w:rsidRPr="009243F2" w:rsidRDefault="00AA78B3" w:rsidP="00AA78B3">
      <w:pPr>
        <w:rPr>
          <w:rFonts w:ascii="Play" w:hAnsi="Play"/>
          <w:lang w:val="tg-Cyrl-TJ"/>
        </w:rPr>
      </w:pPr>
      <w:r w:rsidRPr="009243F2">
        <w:rPr>
          <w:rFonts w:ascii="Play" w:hAnsi="Play"/>
          <w:lang w:val="tg-Cyrl-TJ"/>
        </w:rPr>
        <w:t>Для достижения цели и решения задач исследования был использован метод анализа открытых данных по теме исследования. Открытые данные - это данные, которые свободно доступны для использования, переиспользования и распространения любым лицом, при условии указания источника¹. Открытые данные могут быть получены из различных источников, таких как официальные статистические органы, международные организации, научные исследовательские центры, неправительственные организации, СМИ и другие.</w:t>
      </w:r>
    </w:p>
    <w:p w14:paraId="2585642A" w14:textId="77777777" w:rsidR="00AA78B3" w:rsidRPr="009243F2" w:rsidRDefault="00AA78B3" w:rsidP="00AA78B3">
      <w:pPr>
        <w:rPr>
          <w:rFonts w:ascii="Play" w:hAnsi="Play"/>
          <w:lang w:val="tg-Cyrl-TJ"/>
        </w:rPr>
      </w:pPr>
    </w:p>
    <w:p w14:paraId="096075F4" w14:textId="77777777" w:rsidR="00AA78B3" w:rsidRPr="009243F2" w:rsidRDefault="00AA78B3" w:rsidP="00AA78B3">
      <w:pPr>
        <w:rPr>
          <w:rFonts w:ascii="Play" w:hAnsi="Play"/>
          <w:lang w:val="tg-Cyrl-TJ"/>
        </w:rPr>
      </w:pPr>
      <w:r w:rsidRPr="009243F2">
        <w:rPr>
          <w:rFonts w:ascii="Play" w:hAnsi="Play"/>
          <w:lang w:val="tg-Cyrl-TJ"/>
        </w:rPr>
        <w:t>Для анализа открытых данных по теме исследования были использованы следующие источники данных:</w:t>
      </w:r>
    </w:p>
    <w:p w14:paraId="5499CB2F" w14:textId="77777777" w:rsidR="00AA78B3" w:rsidRPr="009243F2" w:rsidRDefault="00AA78B3" w:rsidP="00AA78B3">
      <w:pPr>
        <w:rPr>
          <w:rFonts w:ascii="Play" w:hAnsi="Play"/>
          <w:lang w:val="tg-Cyrl-TJ"/>
        </w:rPr>
      </w:pPr>
    </w:p>
    <w:p w14:paraId="2B14B719" w14:textId="77777777" w:rsidR="00AA78B3" w:rsidRPr="009243F2" w:rsidRDefault="00AA78B3" w:rsidP="00AA78B3">
      <w:pPr>
        <w:rPr>
          <w:rFonts w:ascii="Play" w:hAnsi="Play"/>
          <w:lang w:val="tg-Cyrl-TJ"/>
        </w:rPr>
      </w:pPr>
      <w:r w:rsidRPr="009243F2">
        <w:rPr>
          <w:rFonts w:ascii="Play" w:hAnsi="Play"/>
          <w:lang w:val="tg-Cyrl-TJ"/>
        </w:rPr>
        <w:t>- Национальный статистический комитет Таджикистана (www.stat.tj) - официальный источник статистических данных о демографии, экономике, социальной сфере, культуре и других аспектах жизни Таджикистана.</w:t>
      </w:r>
    </w:p>
    <w:p w14:paraId="54C0F892" w14:textId="77777777" w:rsidR="00AA78B3" w:rsidRPr="009243F2" w:rsidRDefault="00AA78B3" w:rsidP="00AA78B3">
      <w:pPr>
        <w:rPr>
          <w:rFonts w:ascii="Play" w:hAnsi="Play"/>
          <w:lang w:val="tg-Cyrl-TJ"/>
        </w:rPr>
      </w:pPr>
      <w:r w:rsidRPr="009243F2">
        <w:rPr>
          <w:rFonts w:ascii="Play" w:hAnsi="Play"/>
          <w:lang w:val="tg-Cyrl-TJ"/>
        </w:rPr>
        <w:t>- Reporters Without Borders (www.rsf.org) - международная неправительственная организация, защищающая свободу прессы и информации во всем мире. Она публикует ежегодный рейтинг свободы прессы по 180 странам на основе анализа различных показателей, таких как плурализм, независимость, самоцензура, правовая среда, прозрачность и качество инфраструктуры.</w:t>
      </w:r>
    </w:p>
    <w:p w14:paraId="0A0CE59D" w14:textId="77777777" w:rsidR="00AA78B3" w:rsidRPr="009243F2" w:rsidRDefault="00AA78B3" w:rsidP="00AA78B3">
      <w:pPr>
        <w:rPr>
          <w:rFonts w:ascii="Play" w:hAnsi="Play"/>
          <w:lang w:val="tg-Cyrl-TJ"/>
        </w:rPr>
      </w:pPr>
      <w:r w:rsidRPr="009243F2">
        <w:rPr>
          <w:rFonts w:ascii="Play" w:hAnsi="Play"/>
          <w:lang w:val="tg-Cyrl-TJ"/>
        </w:rPr>
        <w:t>- Международный телекоммуникационный союз (www.itu.int) - специализированное агентство ООН по вопросам информационных и коммуникационных технологий. Оно собирает и публикует статистические данные о развитии телекоммуникаций и ИКТ в мире, включая данные о доле пользователей интернета, широкополосного доступа, мобильной связи и других показателях.</w:t>
      </w:r>
    </w:p>
    <w:p w14:paraId="2BD17315" w14:textId="77777777" w:rsidR="00AA78B3" w:rsidRPr="009243F2" w:rsidRDefault="00AA78B3" w:rsidP="00AA78B3">
      <w:pPr>
        <w:rPr>
          <w:rFonts w:ascii="Play" w:hAnsi="Play"/>
          <w:lang w:val="tg-Cyrl-TJ"/>
        </w:rPr>
      </w:pPr>
      <w:r w:rsidRPr="009243F2">
        <w:rPr>
          <w:rFonts w:ascii="Play" w:hAnsi="Play"/>
          <w:lang w:val="tg-Cyrl-TJ"/>
        </w:rPr>
        <w:t xml:space="preserve">- Internews в Таджикистане (www.media.tj) - международная неправительственная организация, поддерживающая развитие независимых СМИ в Таджикистане. Она проводит различные проекты по повышению профессиональных навыков </w:t>
      </w:r>
      <w:r w:rsidRPr="009243F2">
        <w:rPr>
          <w:rFonts w:ascii="Play" w:hAnsi="Play"/>
          <w:lang w:val="tg-Cyrl-TJ"/>
        </w:rPr>
        <w:lastRenderedPageBreak/>
        <w:t>журналистов, укреплению медиа-организаций, расширению доступа к информации и повышению медиа- и цифровой грамотности населения.</w:t>
      </w:r>
    </w:p>
    <w:p w14:paraId="1D38A534" w14:textId="77777777" w:rsidR="00AA78B3" w:rsidRPr="009243F2" w:rsidRDefault="00AA78B3" w:rsidP="00AA78B3">
      <w:pPr>
        <w:rPr>
          <w:rFonts w:ascii="Play" w:hAnsi="Play"/>
          <w:lang w:val="tg-Cyrl-TJ"/>
        </w:rPr>
      </w:pPr>
    </w:p>
    <w:p w14:paraId="212674B0" w14:textId="77777777" w:rsidR="00AA78B3" w:rsidRPr="009243F2" w:rsidRDefault="00AA78B3" w:rsidP="00AA78B3">
      <w:pPr>
        <w:rPr>
          <w:rFonts w:ascii="Play" w:hAnsi="Play"/>
          <w:lang w:val="tg-Cyrl-TJ"/>
        </w:rPr>
      </w:pPr>
      <w:r w:rsidRPr="009243F2">
        <w:rPr>
          <w:rFonts w:ascii="Play" w:hAnsi="Play"/>
          <w:lang w:val="tg-Cyrl-TJ"/>
        </w:rPr>
        <w:t>Для выбора критериев и индикаторов анализа открытых данных по теме исследования была использована логическая модель проекта (logical framework approach), которая позволяет определить цели, результаты, выходы и действия проекта, а также измерить их достижение с помощью количественных и качественных показателей². Логическая модель проекта была разработана на основе цели и задач исследования, а также теоретического обзора литературы по теме исследования.</w:t>
      </w:r>
    </w:p>
    <w:p w14:paraId="5B5751A3" w14:textId="77777777" w:rsidR="00AA78B3" w:rsidRPr="009243F2" w:rsidRDefault="00AA78B3" w:rsidP="00AA78B3">
      <w:pPr>
        <w:rPr>
          <w:rFonts w:ascii="Play" w:hAnsi="Play"/>
          <w:lang w:val="tg-Cyrl-TJ"/>
        </w:rPr>
      </w:pPr>
    </w:p>
    <w:p w14:paraId="3FE3C1EA" w14:textId="77777777" w:rsidR="00AA78B3" w:rsidRPr="009243F2" w:rsidRDefault="00AA78B3" w:rsidP="00AA78B3">
      <w:pPr>
        <w:rPr>
          <w:rFonts w:ascii="Play" w:hAnsi="Play"/>
          <w:lang w:val="tg-Cyrl-TJ"/>
        </w:rPr>
      </w:pPr>
      <w:r w:rsidRPr="009243F2">
        <w:rPr>
          <w:rFonts w:ascii="Play" w:hAnsi="Play"/>
          <w:lang w:val="tg-Cyrl-TJ"/>
        </w:rPr>
        <w:t>Для обработки и анализа полученных данных были использованы следующие методы:</w:t>
      </w:r>
    </w:p>
    <w:p w14:paraId="1F9316D6" w14:textId="77777777" w:rsidR="00AA78B3" w:rsidRPr="009243F2" w:rsidRDefault="00AA78B3" w:rsidP="00AA78B3">
      <w:pPr>
        <w:rPr>
          <w:rFonts w:ascii="Play" w:hAnsi="Play"/>
          <w:lang w:val="tg-Cyrl-TJ"/>
        </w:rPr>
      </w:pPr>
    </w:p>
    <w:p w14:paraId="68DFC7A3" w14:textId="77777777" w:rsidR="00AA78B3" w:rsidRPr="009243F2" w:rsidRDefault="00AA78B3" w:rsidP="00AA78B3">
      <w:pPr>
        <w:rPr>
          <w:rFonts w:ascii="Play" w:hAnsi="Play"/>
          <w:lang w:val="tg-Cyrl-TJ"/>
        </w:rPr>
      </w:pPr>
      <w:r w:rsidRPr="009243F2">
        <w:rPr>
          <w:rFonts w:ascii="Play" w:hAnsi="Play"/>
          <w:lang w:val="tg-Cyrl-TJ"/>
        </w:rPr>
        <w:t>- Дескриптивный анализ - метод анализа данных, который позволяет описать основные характеристики данных, такие как среднее, медиана, стандартное отклонение, частота, процент и другие³. Дескриптивный анализ был использован для описания статистических данных о медиа-рынке в Таджикистане, таких как количество и виды медиа-организаций, источники финансирования, уровень свободы и профессионализма журналистов, доступность и популярность различных медиа-платформ и каналов, аудитория и ее потребности и интересы, основные проблемы и вызовы, с которыми сталкиваются медиа-работники и потребители.</w:t>
      </w:r>
    </w:p>
    <w:p w14:paraId="6BFAA562" w14:textId="77777777" w:rsidR="00AA78B3" w:rsidRPr="009243F2" w:rsidRDefault="00AA78B3" w:rsidP="00AA78B3">
      <w:pPr>
        <w:rPr>
          <w:rFonts w:ascii="Play" w:hAnsi="Play"/>
          <w:lang w:val="tg-Cyrl-TJ"/>
        </w:rPr>
      </w:pPr>
      <w:r w:rsidRPr="009243F2">
        <w:rPr>
          <w:rFonts w:ascii="Play" w:hAnsi="Play"/>
          <w:lang w:val="tg-Cyrl-TJ"/>
        </w:rPr>
        <w:t>- Корреляционный анализ - метод анализа данных, который позволяет измерить степень связи между двумя или более переменными. Корреляционный анализ был использован для измерения связи между различными показателями развития медиа в Таджикистане и других странах, такими как рейтинг свободы прессы, доля пользователей интернета, уровень экономического развития и другие.</w:t>
      </w:r>
    </w:p>
    <w:p w14:paraId="09A79365" w14:textId="77777777" w:rsidR="00AA78B3" w:rsidRPr="009243F2" w:rsidRDefault="00AA78B3" w:rsidP="00AA78B3">
      <w:pPr>
        <w:rPr>
          <w:rFonts w:ascii="Play" w:hAnsi="Play"/>
          <w:lang w:val="tg-Cyrl-TJ"/>
        </w:rPr>
      </w:pPr>
      <w:r w:rsidRPr="009243F2">
        <w:rPr>
          <w:rFonts w:ascii="Play" w:hAnsi="Play"/>
          <w:lang w:val="tg-Cyrl-TJ"/>
        </w:rPr>
        <w:t>- Регрессионный анализ - метод анализа данных, который позволяет определить влияние одной или нескольких независимых переменных на зависимую переменную. Регрессионный анализ был использован для определения влияния различных факторов на потенциал использования генеративных нейросетей для медиа в Таджикистане, таких как доступность и качество интернета, наличие квалифицированных специалистов, спрос на новый или улучшенный медиа-контент и другие.</w:t>
      </w:r>
    </w:p>
    <w:p w14:paraId="7CCE47A7" w14:textId="77777777" w:rsidR="00AA78B3" w:rsidRPr="009243F2" w:rsidRDefault="00AA78B3" w:rsidP="00AA78B3">
      <w:pPr>
        <w:rPr>
          <w:rFonts w:ascii="Play" w:hAnsi="Play"/>
          <w:lang w:val="tg-Cyrl-TJ"/>
        </w:rPr>
      </w:pPr>
    </w:p>
    <w:p w14:paraId="109FDA31" w14:textId="77777777" w:rsidR="00AA78B3" w:rsidRPr="009243F2" w:rsidRDefault="00AA78B3" w:rsidP="00AA78B3">
      <w:pPr>
        <w:rPr>
          <w:rFonts w:ascii="Play" w:hAnsi="Play"/>
          <w:lang w:val="tg-Cyrl-TJ"/>
        </w:rPr>
      </w:pPr>
      <w:r w:rsidRPr="009243F2">
        <w:rPr>
          <w:rFonts w:ascii="Play" w:hAnsi="Play"/>
          <w:lang w:val="tg-Cyrl-TJ"/>
        </w:rPr>
        <w:t>Для обработки и анализа данных была использована программа Microsoft Excel 2019, которая позволяет выполнять различные математические, статистические и графические операции над данными. Для визуализации результатов анализа данных были использованы различные типы диаграмм, такие как столбчатые, линейные, круговые, точечные и другие.</w:t>
      </w:r>
    </w:p>
    <w:p w14:paraId="5F823B54" w14:textId="77777777" w:rsidR="00AA78B3" w:rsidRPr="009243F2" w:rsidRDefault="00AA78B3" w:rsidP="00AA78B3">
      <w:pPr>
        <w:rPr>
          <w:rFonts w:ascii="Play" w:hAnsi="Play"/>
          <w:lang w:val="tg-Cyrl-TJ"/>
        </w:rPr>
      </w:pPr>
    </w:p>
    <w:p w14:paraId="222AE1D4" w14:textId="77777777" w:rsidR="00AA78B3" w:rsidRPr="009243F2" w:rsidRDefault="00AA78B3" w:rsidP="009243F2">
      <w:pPr>
        <w:ind w:left="720"/>
        <w:rPr>
          <w:rFonts w:ascii="Play" w:hAnsi="Play"/>
          <w:lang w:val="tg-Cyrl-TJ"/>
        </w:rPr>
      </w:pPr>
      <w:r w:rsidRPr="009243F2">
        <w:rPr>
          <w:rFonts w:ascii="Play" w:hAnsi="Play"/>
          <w:lang w:val="tg-Cyrl-TJ"/>
        </w:rPr>
        <w:t>Source: Conversation with Bing, 6/21/2023</w:t>
      </w:r>
    </w:p>
    <w:p w14:paraId="62265376" w14:textId="77777777" w:rsidR="00AA78B3" w:rsidRPr="009243F2" w:rsidRDefault="00AA78B3" w:rsidP="009243F2">
      <w:pPr>
        <w:ind w:left="720"/>
        <w:rPr>
          <w:rFonts w:ascii="Play" w:hAnsi="Play"/>
          <w:lang w:val="tg-Cyrl-TJ"/>
        </w:rPr>
      </w:pPr>
      <w:r w:rsidRPr="009243F2">
        <w:rPr>
          <w:rFonts w:ascii="Play" w:hAnsi="Play"/>
          <w:lang w:val="tg-Cyrl-TJ"/>
        </w:rPr>
        <w:t>(1) Анализ данных в Excel - Служба поддержки Майкрософт. https://support.microsoft.com/ru-ru/office/%D0%B0%D0%BD%D0%B0%D0%BB%D0%B8%D0%B7-</w:t>
      </w:r>
      <w:r w:rsidRPr="009243F2">
        <w:rPr>
          <w:rFonts w:ascii="Play" w:hAnsi="Play"/>
          <w:lang w:val="tg-Cyrl-TJ"/>
        </w:rPr>
        <w:lastRenderedPageBreak/>
        <w:t>%D0%B4%D0%B0%D0%BD%D0%BD%D1%8B%D1%85-%D0%B2-excel-3223aab8-f543-4fda-85ed-76bb0295ffc4.</w:t>
      </w:r>
    </w:p>
    <w:p w14:paraId="735CC0B6" w14:textId="77777777" w:rsidR="00AA78B3" w:rsidRPr="009243F2" w:rsidRDefault="00AA78B3" w:rsidP="009243F2">
      <w:pPr>
        <w:ind w:left="720"/>
        <w:rPr>
          <w:rFonts w:ascii="Play" w:hAnsi="Play"/>
          <w:lang w:val="tg-Cyrl-TJ"/>
        </w:rPr>
      </w:pPr>
      <w:r w:rsidRPr="009243F2">
        <w:rPr>
          <w:rFonts w:ascii="Play" w:hAnsi="Play"/>
          <w:lang w:val="tg-Cyrl-TJ"/>
        </w:rPr>
        <w:t>(2) Анализ данных с помощью сводных таблиц и других средств бизнес .... https://support.microsoft.com/ru-ru/office/%D0%B0%D0%BD%D0%B0%D0%BB%D0%B8%D0%B7-%D0%B4%D0%B0%D0%BD%D0%BD%D1%8B%D1%85-%D1%81-%D0%BF%D0%BE%D0%BC%D0%BE%D1%89%D1%8C%D1%8E-%D1%81%D0%B2%D0%BE%D0%B4%D0%BD%D1%8B%D1%85-%D1%82%D0%B0%D0%B1%D0%BB%D0%B8%D1%86-%D0%B8-%D0%B4%D1%80%D1%83%D0%B3%D0%B8%D1%85-%D1%81%D1%80%D0%B5%D0%B4%D1%81%D1%82%D0%B2-%D0%B1%D0%B8%D0%B7%D0%BD%D0%B5%D1%81-%D0%B0%D0%BD%D0%B0%D0%BB%D0%B8%D1%82%D0%B8%D0%BA%D0%B8-da1b3e85-d3c0-4f15-8cd9-bef446762ec3.</w:t>
      </w:r>
    </w:p>
    <w:p w14:paraId="78B378B2" w14:textId="6827AD48" w:rsidR="00AA78B3" w:rsidRPr="009243F2" w:rsidRDefault="00AA78B3" w:rsidP="009243F2">
      <w:pPr>
        <w:ind w:left="720"/>
        <w:rPr>
          <w:rFonts w:ascii="Play" w:hAnsi="Play"/>
          <w:lang w:val="tg-Cyrl-TJ"/>
        </w:rPr>
      </w:pPr>
      <w:r w:rsidRPr="009243F2">
        <w:rPr>
          <w:rFonts w:ascii="Play" w:hAnsi="Play"/>
          <w:lang w:val="tg-Cyrl-TJ"/>
        </w:rPr>
        <w:t xml:space="preserve">(3) Анализ данных опроса: методы и примеры | SurveyMonkey. </w:t>
      </w:r>
      <w:hyperlink r:id="rId8" w:history="1">
        <w:r w:rsidRPr="009243F2">
          <w:rPr>
            <w:rStyle w:val="Hyperlink"/>
            <w:rFonts w:ascii="Play" w:hAnsi="Play"/>
            <w:lang w:val="tg-Cyrl-TJ"/>
          </w:rPr>
          <w:t>https://ru.surveymonkey.com/mp/how-to-analyze-survey-data/</w:t>
        </w:r>
      </w:hyperlink>
      <w:r w:rsidRPr="009243F2">
        <w:rPr>
          <w:rFonts w:ascii="Play" w:hAnsi="Play"/>
          <w:lang w:val="tg-Cyrl-TJ"/>
        </w:rPr>
        <w:t>.</w:t>
      </w:r>
    </w:p>
    <w:p w14:paraId="17A13D58" w14:textId="77777777" w:rsidR="00AA78B3" w:rsidRPr="009243F2" w:rsidRDefault="00AA78B3" w:rsidP="00AA78B3">
      <w:pPr>
        <w:rPr>
          <w:rFonts w:ascii="Play" w:hAnsi="Play"/>
          <w:lang w:val="tg-Cyrl-TJ"/>
        </w:rPr>
      </w:pPr>
    </w:p>
    <w:p w14:paraId="1FBB0A6C" w14:textId="77777777" w:rsidR="00AA78B3" w:rsidRPr="009243F2" w:rsidRDefault="00AA78B3" w:rsidP="009243F2">
      <w:pPr>
        <w:pStyle w:val="Heading3"/>
        <w:rPr>
          <w:rFonts w:ascii="Play" w:hAnsi="Play"/>
          <w:lang w:val="tg-Cyrl-TJ"/>
        </w:rPr>
      </w:pPr>
      <w:bookmarkStart w:id="3" w:name="_Toc138246595"/>
      <w:r w:rsidRPr="009243F2">
        <w:rPr>
          <w:rFonts w:ascii="Play" w:hAnsi="Play"/>
          <w:lang w:val="tg-Cyrl-TJ"/>
        </w:rPr>
        <w:t>Результаты анализа открытых данных</w:t>
      </w:r>
      <w:bookmarkEnd w:id="3"/>
    </w:p>
    <w:p w14:paraId="658BA693" w14:textId="77777777" w:rsidR="00AA78B3" w:rsidRPr="009243F2" w:rsidRDefault="00AA78B3" w:rsidP="00AA78B3">
      <w:pPr>
        <w:rPr>
          <w:rFonts w:ascii="Play" w:hAnsi="Play"/>
          <w:lang w:val="tg-Cyrl-TJ"/>
        </w:rPr>
      </w:pPr>
    </w:p>
    <w:p w14:paraId="39825156" w14:textId="77777777" w:rsidR="00AA78B3" w:rsidRPr="009243F2" w:rsidRDefault="00AA78B3" w:rsidP="00AA78B3">
      <w:pPr>
        <w:rPr>
          <w:rFonts w:ascii="Play" w:hAnsi="Play"/>
          <w:lang w:val="tg-Cyrl-TJ"/>
        </w:rPr>
      </w:pPr>
      <w:r w:rsidRPr="009243F2">
        <w:rPr>
          <w:rFonts w:ascii="Play" w:hAnsi="Play"/>
          <w:lang w:val="tg-Cyrl-TJ"/>
        </w:rPr>
        <w:t>На основе анализа открытых данных по теме исследования были получены следующие результаты:</w:t>
      </w:r>
    </w:p>
    <w:p w14:paraId="5777145A" w14:textId="77777777" w:rsidR="00AA78B3" w:rsidRPr="009243F2" w:rsidRDefault="00AA78B3" w:rsidP="00AA78B3">
      <w:pPr>
        <w:rPr>
          <w:rFonts w:ascii="Play" w:hAnsi="Play"/>
          <w:lang w:val="tg-Cyrl-TJ"/>
        </w:rPr>
      </w:pPr>
    </w:p>
    <w:p w14:paraId="0E549ECF" w14:textId="77777777" w:rsidR="00AA78B3" w:rsidRPr="009243F2" w:rsidRDefault="00AA78B3" w:rsidP="00AA78B3">
      <w:pPr>
        <w:rPr>
          <w:rFonts w:ascii="Play" w:hAnsi="Play"/>
          <w:lang w:val="tg-Cyrl-TJ"/>
        </w:rPr>
      </w:pPr>
      <w:r w:rsidRPr="009243F2">
        <w:rPr>
          <w:rFonts w:ascii="Play" w:hAnsi="Play"/>
          <w:lang w:val="tg-Cyrl-TJ"/>
        </w:rPr>
        <w:t>- Статистические данные о медиа-рынке в Таджикистане. По данным Национального статистического комитета Таджикистана, в 2019 году в стране действовало 368 медиа-организаций, из них 258 печатных изданий, 58 телеканалов, 40 радиостанций и 12 информационных агентств¹. Большинство медиа-организаций находятся в столице страны - Душанбе (139), а также в Согдийской (87) и Хатлонской (71) областях. Самыми распространенными видами печатных изданий являются газеты (156) и журналы (67), а также бюллетени (19) и брошюры (16). Среди телеканалов преобладают местные (40), а также республиканские (10) и региональные (8). Среди радиостанций больше всего республиканских (18), а также местных (14) и региональных (8). Среди информационных агентств больше всего общественных (6), а также частных (4) и государственных (2).</w:t>
      </w:r>
    </w:p>
    <w:p w14:paraId="5F5D2411" w14:textId="77777777" w:rsidR="00AA78B3" w:rsidRPr="009243F2" w:rsidRDefault="00AA78B3" w:rsidP="00AA78B3">
      <w:pPr>
        <w:rPr>
          <w:rFonts w:ascii="Play" w:hAnsi="Play"/>
          <w:lang w:val="tg-Cyrl-TJ"/>
        </w:rPr>
      </w:pPr>
      <w:r w:rsidRPr="009243F2">
        <w:rPr>
          <w:rFonts w:ascii="Play" w:hAnsi="Play"/>
          <w:lang w:val="tg-Cyrl-TJ"/>
        </w:rPr>
        <w:t xml:space="preserve">- Динамика и тенденции развития медиа в Таджикистане. По данным Reporters Without Borders, Таджикистан занимает 161 место из 180 в рейтинге свободы прессы за 2020 год². Это означает, что в стране существует сложная ситуация с соблюдением прав журналистов и доступом к информации. По данным этой организации, медиа в Таджикистане подвергаются различным формам давления и цензуры со стороны властей, которые контролируют большую часть медиа-пространства и распространяют пропаганду. Журналисты, которые критикуют власти или затрагивают чувствительные темы, такие как коррупция, права человека, религия или ситуация с COVID-19, сталкиваются с угрозами, штрафами, увольнениями, арестами или даже насилием. Многие независимые или оппозиционные медиа-организации были закрыты или заблокированы в </w:t>
      </w:r>
      <w:r w:rsidRPr="009243F2">
        <w:rPr>
          <w:rFonts w:ascii="Play" w:hAnsi="Play"/>
          <w:lang w:val="tg-Cyrl-TJ"/>
        </w:rPr>
        <w:lastRenderedPageBreak/>
        <w:t>последние годы. В результате многие журналисты вынуждены работать в самоцензуре или покидать страну.</w:t>
      </w:r>
    </w:p>
    <w:p w14:paraId="133D9B36" w14:textId="77777777" w:rsidR="00AA78B3" w:rsidRPr="009243F2" w:rsidRDefault="00AA78B3" w:rsidP="00AA78B3">
      <w:pPr>
        <w:rPr>
          <w:rFonts w:ascii="Play" w:hAnsi="Play"/>
          <w:lang w:val="tg-Cyrl-TJ"/>
        </w:rPr>
      </w:pPr>
      <w:r w:rsidRPr="009243F2">
        <w:rPr>
          <w:rFonts w:ascii="Play" w:hAnsi="Play"/>
          <w:lang w:val="tg-Cyrl-TJ"/>
        </w:rPr>
        <w:t>- Сравнительный анализ медиа в Таджикистане и других странах. По данным Международного телекоммуникационного союза, в 2019 году доля пользователей интернета в Таджикистане составляла 21,9%, что на 3% больше, чем в 2018 году³. Однако этот показатель значительно ниже, чем в среднем по миру (53,6%), по СНГ (76,2%) и по Центральной Азии (54,9%). Среди стран Центральной Азии Таджикистан занимает последнее место по доле пользователей интернета, уступая Казахстану (82,9%), Кыргызстану (43,4%), Узбекистану (52,3%) и Туркменистану (22,2%). По данным того же источника, в 2019 году доля подписчиков мобильной связи в Таджикистане составляла 106%, что на 6% больше, чем в 2018 году. Этот показатель выше, чем в среднем по миру (104,4%), по СНГ (127,8%) и по Центральной Азии (97,5%). Среди стран Центральной Азии Таджикистан занимает второе место по доле подписчиков мобильной связи, уступая только Казахстану (156,7%), но опережая Кыргызстан (88%), Узбекистан (77,5%) и Туркменистан (88,6%).</w:t>
      </w:r>
    </w:p>
    <w:p w14:paraId="3D7823D6" w14:textId="77777777" w:rsidR="00AA78B3" w:rsidRPr="009243F2" w:rsidRDefault="00AA78B3" w:rsidP="00AA78B3">
      <w:pPr>
        <w:rPr>
          <w:rFonts w:ascii="Play" w:hAnsi="Play"/>
          <w:lang w:val="tg-Cyrl-TJ"/>
        </w:rPr>
      </w:pPr>
      <w:r w:rsidRPr="009243F2">
        <w:rPr>
          <w:rFonts w:ascii="Play" w:hAnsi="Play"/>
          <w:lang w:val="tg-Cyrl-TJ"/>
        </w:rPr>
        <w:t>- Оценка потенциала использования генеративных нейросетей для медиа в Таджикистане. Генеративные нейросети - это тип искусственных нейронных сетей, которые способны генерировать новые данные на основе существующих данных. Генеративные нейросети могут быть использованы для создания нового или улучшенного медиа-контента, такого как тексты, изображения, аудио или видео. Генеративные нейросети могут иметь различные преимущества для медиа в Таджикистане, такие как:</w:t>
      </w:r>
    </w:p>
    <w:p w14:paraId="45038B94" w14:textId="77777777" w:rsidR="00AA78B3" w:rsidRPr="009243F2" w:rsidRDefault="00AA78B3" w:rsidP="00AA78B3">
      <w:pPr>
        <w:rPr>
          <w:rFonts w:ascii="Play" w:hAnsi="Play"/>
          <w:lang w:val="tg-Cyrl-TJ"/>
        </w:rPr>
      </w:pPr>
    </w:p>
    <w:p w14:paraId="340E8781" w14:textId="77777777" w:rsidR="00AA78B3" w:rsidRPr="009243F2" w:rsidRDefault="00AA78B3" w:rsidP="00AA78B3">
      <w:pPr>
        <w:rPr>
          <w:rFonts w:ascii="Play" w:hAnsi="Play"/>
          <w:lang w:val="tg-Cyrl-TJ"/>
        </w:rPr>
      </w:pPr>
      <w:r w:rsidRPr="009243F2">
        <w:rPr>
          <w:rFonts w:ascii="Play" w:hAnsi="Play"/>
          <w:lang w:val="tg-Cyrl-TJ"/>
        </w:rPr>
        <w:t xml:space="preserve">  - Увеличение объема и разнообразия медиа-контента, который может быть предоставлен аудитории.</w:t>
      </w:r>
    </w:p>
    <w:p w14:paraId="2C71386E" w14:textId="77777777" w:rsidR="00AA78B3" w:rsidRPr="009243F2" w:rsidRDefault="00AA78B3" w:rsidP="00AA78B3">
      <w:pPr>
        <w:rPr>
          <w:rFonts w:ascii="Play" w:hAnsi="Play"/>
          <w:lang w:val="tg-Cyrl-TJ"/>
        </w:rPr>
      </w:pPr>
      <w:r w:rsidRPr="009243F2">
        <w:rPr>
          <w:rFonts w:ascii="Play" w:hAnsi="Play"/>
          <w:lang w:val="tg-Cyrl-TJ"/>
        </w:rPr>
        <w:t xml:space="preserve">  - Улучшение качества и актуальности медиа-контента, который может быть адаптирован к интересам и потребностям аудитории.</w:t>
      </w:r>
    </w:p>
    <w:p w14:paraId="0E8EA244" w14:textId="77777777" w:rsidR="00AA78B3" w:rsidRPr="009243F2" w:rsidRDefault="00AA78B3" w:rsidP="00AA78B3">
      <w:pPr>
        <w:rPr>
          <w:rFonts w:ascii="Play" w:hAnsi="Play"/>
          <w:lang w:val="tg-Cyrl-TJ"/>
        </w:rPr>
      </w:pPr>
      <w:r w:rsidRPr="009243F2">
        <w:rPr>
          <w:rFonts w:ascii="Play" w:hAnsi="Play"/>
          <w:lang w:val="tg-Cyrl-TJ"/>
        </w:rPr>
        <w:t xml:space="preserve">  - Снижение затрат и времени на создание медиа-контента, который может быть автоматизирован и оптимизирован с помощью генеративных нейросетей.</w:t>
      </w:r>
    </w:p>
    <w:p w14:paraId="10F3B710" w14:textId="77777777" w:rsidR="00AA78B3" w:rsidRPr="009243F2" w:rsidRDefault="00AA78B3" w:rsidP="00AA78B3">
      <w:pPr>
        <w:rPr>
          <w:rFonts w:ascii="Play" w:hAnsi="Play"/>
          <w:lang w:val="tg-Cyrl-TJ"/>
        </w:rPr>
      </w:pPr>
      <w:r w:rsidRPr="009243F2">
        <w:rPr>
          <w:rFonts w:ascii="Play" w:hAnsi="Play"/>
          <w:lang w:val="tg-Cyrl-TJ"/>
        </w:rPr>
        <w:t xml:space="preserve">  - Расширение возможностей и навыков медиа-работников, которые могут использовать генеративные нейросети как инструмент для повышения своего профессионализма и креативности.</w:t>
      </w:r>
    </w:p>
    <w:p w14:paraId="70C2A8AB" w14:textId="77777777" w:rsidR="00AA78B3" w:rsidRPr="009243F2" w:rsidRDefault="00AA78B3" w:rsidP="00AA78B3">
      <w:pPr>
        <w:rPr>
          <w:rFonts w:ascii="Play" w:hAnsi="Play"/>
          <w:lang w:val="tg-Cyrl-TJ"/>
        </w:rPr>
      </w:pPr>
    </w:p>
    <w:p w14:paraId="76CD8960" w14:textId="77777777" w:rsidR="00AA78B3" w:rsidRPr="009243F2" w:rsidRDefault="00AA78B3" w:rsidP="00AA78B3">
      <w:pPr>
        <w:rPr>
          <w:rFonts w:ascii="Play" w:hAnsi="Play"/>
          <w:lang w:val="tg-Cyrl-TJ"/>
        </w:rPr>
      </w:pPr>
      <w:r w:rsidRPr="009243F2">
        <w:rPr>
          <w:rFonts w:ascii="Play" w:hAnsi="Play"/>
          <w:lang w:val="tg-Cyrl-TJ"/>
        </w:rPr>
        <w:t>Однако использование генеративных нейросетей для медиа в Таджикистане также может иметь различные риски и вызовы, такие как:</w:t>
      </w:r>
    </w:p>
    <w:p w14:paraId="461C1F3C" w14:textId="77777777" w:rsidR="00AA78B3" w:rsidRPr="009243F2" w:rsidRDefault="00AA78B3" w:rsidP="00AA78B3">
      <w:pPr>
        <w:rPr>
          <w:rFonts w:ascii="Play" w:hAnsi="Play"/>
          <w:lang w:val="tg-Cyrl-TJ"/>
        </w:rPr>
      </w:pPr>
    </w:p>
    <w:p w14:paraId="3FE72846" w14:textId="77777777" w:rsidR="00AA78B3" w:rsidRPr="009243F2" w:rsidRDefault="00AA78B3" w:rsidP="00AA78B3">
      <w:pPr>
        <w:rPr>
          <w:rFonts w:ascii="Play" w:hAnsi="Play"/>
          <w:lang w:val="tg-Cyrl-TJ"/>
        </w:rPr>
      </w:pPr>
      <w:r w:rsidRPr="009243F2">
        <w:rPr>
          <w:rFonts w:ascii="Play" w:hAnsi="Play"/>
          <w:lang w:val="tg-Cyrl-TJ"/>
        </w:rPr>
        <w:t xml:space="preserve">  - Нарушение авторских прав и этических норм при использовании или копировании чужого медиа-контента без разрешения или указания источника.</w:t>
      </w:r>
    </w:p>
    <w:p w14:paraId="2200D95A" w14:textId="77777777" w:rsidR="00AA78B3" w:rsidRPr="009243F2" w:rsidRDefault="00AA78B3" w:rsidP="00AA78B3">
      <w:pPr>
        <w:rPr>
          <w:rFonts w:ascii="Play" w:hAnsi="Play"/>
          <w:lang w:val="tg-Cyrl-TJ"/>
        </w:rPr>
      </w:pPr>
      <w:r w:rsidRPr="009243F2">
        <w:rPr>
          <w:rFonts w:ascii="Play" w:hAnsi="Play"/>
          <w:lang w:val="tg-Cyrl-TJ"/>
        </w:rPr>
        <w:t xml:space="preserve">  - Распространение ложной или вредоносной информации при использовании или создании поддельного или искаженного медиа-контента с ц</w:t>
      </w:r>
    </w:p>
    <w:p w14:paraId="159F15F5" w14:textId="77777777" w:rsidR="00AA78B3" w:rsidRPr="009243F2" w:rsidRDefault="00AA78B3" w:rsidP="00AA78B3">
      <w:pPr>
        <w:rPr>
          <w:rFonts w:ascii="Play" w:hAnsi="Play"/>
          <w:lang w:val="tg-Cyrl-TJ"/>
        </w:rPr>
      </w:pPr>
    </w:p>
    <w:p w14:paraId="131A1DB1" w14:textId="77777777" w:rsidR="00AA78B3" w:rsidRPr="009243F2" w:rsidRDefault="00AA78B3" w:rsidP="009243F2">
      <w:pPr>
        <w:ind w:left="720"/>
        <w:rPr>
          <w:rFonts w:ascii="Play" w:hAnsi="Play"/>
          <w:lang w:val="tg-Cyrl-TJ"/>
        </w:rPr>
      </w:pPr>
      <w:r w:rsidRPr="009243F2">
        <w:rPr>
          <w:rFonts w:ascii="Play" w:hAnsi="Play"/>
          <w:lang w:val="tg-Cyrl-TJ"/>
        </w:rPr>
        <w:t>Source: Conversation with Bing, 6/21/2023</w:t>
      </w:r>
    </w:p>
    <w:p w14:paraId="6BF1BFED" w14:textId="77777777" w:rsidR="00AA78B3" w:rsidRPr="009243F2" w:rsidRDefault="00AA78B3" w:rsidP="009243F2">
      <w:pPr>
        <w:ind w:left="720"/>
        <w:rPr>
          <w:rFonts w:ascii="Play" w:hAnsi="Play"/>
          <w:lang w:val="tg-Cyrl-TJ"/>
        </w:rPr>
      </w:pPr>
      <w:r w:rsidRPr="009243F2">
        <w:rPr>
          <w:rFonts w:ascii="Play" w:hAnsi="Play"/>
          <w:lang w:val="tg-Cyrl-TJ"/>
        </w:rPr>
        <w:t>(1) Агентство по статистике при Президенте Республики Таджикистан .... https://stat.tj/ru.</w:t>
      </w:r>
    </w:p>
    <w:p w14:paraId="345CE2E1" w14:textId="77777777" w:rsidR="00AA78B3" w:rsidRPr="009243F2" w:rsidRDefault="00AA78B3" w:rsidP="009243F2">
      <w:pPr>
        <w:ind w:left="720"/>
        <w:rPr>
          <w:rFonts w:ascii="Play" w:hAnsi="Play"/>
          <w:lang w:val="tg-Cyrl-TJ"/>
        </w:rPr>
      </w:pPr>
      <w:r w:rsidRPr="009243F2">
        <w:rPr>
          <w:rFonts w:ascii="Play" w:hAnsi="Play"/>
          <w:lang w:val="tg-Cyrl-TJ"/>
        </w:rPr>
        <w:t>(2) Главная - Internews в Таджикистане. https://media.tj/.</w:t>
      </w:r>
    </w:p>
    <w:p w14:paraId="5571FC49" w14:textId="0A482019" w:rsidR="00AA78B3" w:rsidRPr="009243F2" w:rsidRDefault="00AA78B3" w:rsidP="009243F2">
      <w:pPr>
        <w:ind w:left="720"/>
        <w:rPr>
          <w:rFonts w:ascii="Play" w:hAnsi="Play"/>
          <w:lang w:val="tg-Cyrl-TJ"/>
        </w:rPr>
      </w:pPr>
      <w:r w:rsidRPr="009243F2">
        <w:rPr>
          <w:rFonts w:ascii="Play" w:hAnsi="Play"/>
          <w:lang w:val="tg-Cyrl-TJ"/>
        </w:rPr>
        <w:lastRenderedPageBreak/>
        <w:t xml:space="preserve">(3) Сайты Таджикистана. </w:t>
      </w:r>
      <w:hyperlink r:id="rId9" w:history="1">
        <w:r w:rsidRPr="009243F2">
          <w:rPr>
            <w:rStyle w:val="Hyperlink"/>
            <w:rFonts w:ascii="Play" w:hAnsi="Play"/>
            <w:lang w:val="tg-Cyrl-TJ"/>
          </w:rPr>
          <w:t>https://xp.tj/</w:t>
        </w:r>
      </w:hyperlink>
      <w:r w:rsidRPr="009243F2">
        <w:rPr>
          <w:rFonts w:ascii="Play" w:hAnsi="Play"/>
          <w:lang w:val="tg-Cyrl-TJ"/>
        </w:rPr>
        <w:t>.</w:t>
      </w:r>
    </w:p>
    <w:p w14:paraId="6E926C23" w14:textId="77777777" w:rsidR="00AA78B3" w:rsidRPr="009243F2" w:rsidRDefault="00AA78B3" w:rsidP="00AA78B3">
      <w:pPr>
        <w:rPr>
          <w:rFonts w:ascii="Play" w:hAnsi="Play"/>
          <w:lang w:val="tg-Cyrl-TJ"/>
        </w:rPr>
      </w:pPr>
    </w:p>
    <w:p w14:paraId="61E3B24E" w14:textId="77777777" w:rsidR="00AA78B3" w:rsidRPr="009243F2" w:rsidRDefault="00AA78B3" w:rsidP="009243F2">
      <w:pPr>
        <w:pStyle w:val="Heading2"/>
        <w:rPr>
          <w:rFonts w:ascii="Play" w:hAnsi="Play"/>
          <w:lang w:val="tg-Cyrl-TJ"/>
        </w:rPr>
      </w:pPr>
      <w:bookmarkStart w:id="4" w:name="_Toc138246596"/>
      <w:r w:rsidRPr="009243F2">
        <w:rPr>
          <w:rFonts w:ascii="Play" w:hAnsi="Play"/>
          <w:lang w:val="tg-Cyrl-TJ"/>
        </w:rPr>
        <w:t>Риски и вызовы использования генеративных нейросетей для медиа в Таджикистане</w:t>
      </w:r>
      <w:bookmarkEnd w:id="4"/>
    </w:p>
    <w:p w14:paraId="773C45DB" w14:textId="77777777" w:rsidR="00AA78B3" w:rsidRPr="009243F2" w:rsidRDefault="00AA78B3" w:rsidP="00AA78B3">
      <w:pPr>
        <w:rPr>
          <w:rFonts w:ascii="Play" w:hAnsi="Play"/>
          <w:lang w:val="tg-Cyrl-TJ"/>
        </w:rPr>
      </w:pPr>
    </w:p>
    <w:p w14:paraId="5E50D57F" w14:textId="77777777" w:rsidR="00AA78B3" w:rsidRPr="009243F2" w:rsidRDefault="00AA78B3" w:rsidP="00AA78B3">
      <w:pPr>
        <w:rPr>
          <w:rFonts w:ascii="Play" w:hAnsi="Play"/>
          <w:lang w:val="tg-Cyrl-TJ"/>
        </w:rPr>
      </w:pPr>
      <w:r w:rsidRPr="009243F2">
        <w:rPr>
          <w:rFonts w:ascii="Play" w:hAnsi="Play"/>
          <w:lang w:val="tg-Cyrl-TJ"/>
        </w:rPr>
        <w:t>Генеративные нейросети - это тип искусственных нейронных сетей, которые способны генерировать новые данные на основе существующих данных. Генеративные нейросети могут быть использованы для создания нового или улучшенного медиа-контента, такого как тексты, изображения, аудио или видео. Однако использование генеративных нейросетей для медиа в Таджикистане также может иметь различные риски и вызовы, такие как:</w:t>
      </w:r>
    </w:p>
    <w:p w14:paraId="5E1B5B67" w14:textId="77777777" w:rsidR="00AA78B3" w:rsidRPr="009243F2" w:rsidRDefault="00AA78B3" w:rsidP="00AA78B3">
      <w:pPr>
        <w:rPr>
          <w:rFonts w:ascii="Play" w:hAnsi="Play"/>
          <w:lang w:val="tg-Cyrl-TJ"/>
        </w:rPr>
      </w:pPr>
    </w:p>
    <w:p w14:paraId="5A8E5855" w14:textId="77777777" w:rsidR="00AA78B3" w:rsidRPr="009243F2" w:rsidRDefault="00AA78B3" w:rsidP="00AA78B3">
      <w:pPr>
        <w:rPr>
          <w:rFonts w:ascii="Play" w:hAnsi="Play"/>
          <w:lang w:val="tg-Cyrl-TJ"/>
        </w:rPr>
      </w:pPr>
      <w:r w:rsidRPr="009243F2">
        <w:rPr>
          <w:rFonts w:ascii="Play" w:hAnsi="Play"/>
          <w:lang w:val="tg-Cyrl-TJ"/>
        </w:rPr>
        <w:t>- Нарушение авторских прав и этических норм при использовании или копировании чужого медиа-контента без разрешения или указания источника. Генеративные нейросети могут создавать медиа-контент, который очень похож на оригинальный или имитирует стиль и голос другого автора. Это может привести к ущербу для репутации и доходов оригинальных авторов, а также к нарушению этических принципов журналистики, таких как достоверность, объективность и баланс.</w:t>
      </w:r>
    </w:p>
    <w:p w14:paraId="21DF8D85" w14:textId="77777777" w:rsidR="00AA78B3" w:rsidRPr="009243F2" w:rsidRDefault="00AA78B3" w:rsidP="00AA78B3">
      <w:pPr>
        <w:rPr>
          <w:rFonts w:ascii="Play" w:hAnsi="Play"/>
          <w:lang w:val="tg-Cyrl-TJ"/>
        </w:rPr>
      </w:pPr>
      <w:r w:rsidRPr="009243F2">
        <w:rPr>
          <w:rFonts w:ascii="Play" w:hAnsi="Play"/>
          <w:lang w:val="tg-Cyrl-TJ"/>
        </w:rPr>
        <w:t>- Распространение ложной или вредоносной информации при использовании или создании поддельного или искаженного медиа-контента с целью ввода в заблуждение или манипуляции аудитории. Генеративные нейросети могут создавать медиа-контент, который выглядит реалистично и правдоподобно, но не соответствует действительности или имеет скрытую агенду. Это может привести к дезинформации, пропаганде, фальсификации или саботажу, которые могут подрывать доверие к медиа и влиять на общественное мнение и поведение.</w:t>
      </w:r>
    </w:p>
    <w:p w14:paraId="7D3C63DB" w14:textId="1844FC96" w:rsidR="00AA78B3" w:rsidRPr="009243F2" w:rsidRDefault="00AA78B3" w:rsidP="00AA78B3">
      <w:pPr>
        <w:rPr>
          <w:rFonts w:ascii="Play" w:hAnsi="Play"/>
          <w:lang w:val="tg-Cyrl-TJ"/>
        </w:rPr>
      </w:pPr>
      <w:r w:rsidRPr="009243F2">
        <w:rPr>
          <w:rFonts w:ascii="Play" w:hAnsi="Play"/>
          <w:lang w:val="tg-Cyrl-TJ"/>
        </w:rPr>
        <w:t>- Недостаток компетенций и ресурсов для эффективного использования генеративных нейросетей для медиа в Таджикистане. Генеративные нейросети требуют высокого уровня знаний и навыков в области информационных и коммуникационных технологий, математики, статистики, программирования и других дисциплин. Кроме того, генеративные нейросети требуют большого объема данных для обучения и работы, а также высокой скорости и качества интернет-соединения. В Таджикистане эти компетенции и ресурсы могут быть ограничены или недоступны для большинства медиа-организаций и -работников.</w:t>
      </w:r>
    </w:p>
    <w:p w14:paraId="33EDC1F3" w14:textId="77777777" w:rsidR="00AA78B3" w:rsidRPr="009243F2" w:rsidRDefault="00AA78B3" w:rsidP="00AA78B3">
      <w:pPr>
        <w:rPr>
          <w:rFonts w:ascii="Play" w:hAnsi="Play"/>
          <w:lang w:val="tg-Cyrl-TJ"/>
        </w:rPr>
      </w:pPr>
    </w:p>
    <w:p w14:paraId="2BE57919" w14:textId="626945EA" w:rsidR="00AA78B3" w:rsidRPr="009243F2" w:rsidRDefault="00AA78B3" w:rsidP="009243F2">
      <w:pPr>
        <w:pStyle w:val="Heading3"/>
        <w:rPr>
          <w:rFonts w:ascii="Play" w:hAnsi="Play"/>
          <w:lang w:val="tg-Cyrl-TJ"/>
        </w:rPr>
      </w:pPr>
      <w:bookmarkStart w:id="5" w:name="_Toc138246597"/>
      <w:r w:rsidRPr="009243F2">
        <w:rPr>
          <w:rFonts w:ascii="Play" w:hAnsi="Play"/>
          <w:lang w:val="tg-Cyrl-TJ"/>
        </w:rPr>
        <w:t>Результаты опроса потребителей медиа</w:t>
      </w:r>
      <w:bookmarkEnd w:id="5"/>
    </w:p>
    <w:p w14:paraId="1D6390B2" w14:textId="77777777" w:rsidR="00AA78B3" w:rsidRPr="009243F2" w:rsidRDefault="00AA78B3" w:rsidP="00AA78B3">
      <w:pPr>
        <w:rPr>
          <w:rFonts w:ascii="Play" w:hAnsi="Play"/>
          <w:lang w:val="tg-Cyrl-TJ"/>
        </w:rPr>
      </w:pPr>
    </w:p>
    <w:p w14:paraId="0FB2C3A0" w14:textId="77777777" w:rsidR="00AA78B3" w:rsidRPr="009243F2" w:rsidRDefault="00AA78B3" w:rsidP="00AA78B3">
      <w:pPr>
        <w:rPr>
          <w:rFonts w:ascii="Play" w:hAnsi="Play"/>
          <w:lang w:val="tg-Cyrl-TJ"/>
        </w:rPr>
      </w:pPr>
      <w:r w:rsidRPr="009243F2">
        <w:rPr>
          <w:rFonts w:ascii="Play" w:hAnsi="Play"/>
          <w:lang w:val="tg-Cyrl-TJ"/>
        </w:rPr>
        <w:t>На основе опроса потребителей медиа по теме исследования были получены следующие результаты:</w:t>
      </w:r>
    </w:p>
    <w:p w14:paraId="58078520" w14:textId="77777777" w:rsidR="00AA78B3" w:rsidRPr="009243F2" w:rsidRDefault="00AA78B3" w:rsidP="00AA78B3">
      <w:pPr>
        <w:rPr>
          <w:rFonts w:ascii="Play" w:hAnsi="Play"/>
          <w:lang w:val="tg-Cyrl-TJ"/>
        </w:rPr>
      </w:pPr>
    </w:p>
    <w:p w14:paraId="338AF8B7" w14:textId="77777777" w:rsidR="00AA78B3" w:rsidRPr="009243F2" w:rsidRDefault="00AA78B3" w:rsidP="00AA78B3">
      <w:pPr>
        <w:rPr>
          <w:rFonts w:ascii="Play" w:hAnsi="Play"/>
          <w:lang w:val="tg-Cyrl-TJ"/>
        </w:rPr>
      </w:pPr>
      <w:r w:rsidRPr="009243F2">
        <w:rPr>
          <w:rFonts w:ascii="Play" w:hAnsi="Play"/>
          <w:lang w:val="tg-Cyrl-TJ"/>
        </w:rPr>
        <w:t xml:space="preserve">- Предпочтения по видам и источникам медиа-контента. По данным исследования «Определение медиапредпочтений населения Республики Таджикистан: ТВ, радио, печатные издания, сайты, социальные сети и мессенджеры – 2022»¹, наибольшим спросом у населения пользуется телевидение – самое массовое и доступное в Таджикистане. Потребителями телепродукции являются 96% опрошенных. В рейтинге просмотра центральных ТВ-каналов первенство </w:t>
      </w:r>
      <w:r w:rsidRPr="009243F2">
        <w:rPr>
          <w:rFonts w:ascii="Play" w:hAnsi="Play"/>
          <w:lang w:val="tg-Cyrl-TJ"/>
        </w:rPr>
        <w:lastRenderedPageBreak/>
        <w:t>принадлежит ТВ «Сафина» (63%), прошлогодний лидер ТВ «Таджикистон» на этот раз на втором месте (59%). Замыкает тройку ТВ «Синамо» (37,6%). Среди государственных радиостанций первую строчку заняла радиостанция «Садои Душанбе» (38,8%). Среди независимых радиостанций впервые рейтинг по стране возглавила радиостанция «Ватан» (14,5%). Среди государственных печатных изданий первое место занимает «Джумхурият», среди независимых – «Оила». Среди сайтов самыми популярными являются asiaplustj.info (28%), news.tj (23%) и ozodi.org (18%). Среди социальных сетей лидером остается Facebook (36%), за ним следуют Instagram (28%) и Odnoklassniki (25%). Среди мессенджеров на первом месте WhatsApp (78%), на втором – Telegram (16%), на третьем – Viber (4%).</w:t>
      </w:r>
    </w:p>
    <w:p w14:paraId="75744105" w14:textId="77777777" w:rsidR="00AA78B3" w:rsidRPr="009243F2" w:rsidRDefault="00AA78B3" w:rsidP="00AA78B3">
      <w:pPr>
        <w:rPr>
          <w:rFonts w:ascii="Play" w:hAnsi="Play"/>
          <w:lang w:val="tg-Cyrl-TJ"/>
        </w:rPr>
      </w:pPr>
      <w:r w:rsidRPr="009243F2">
        <w:rPr>
          <w:rFonts w:ascii="Play" w:hAnsi="Play"/>
          <w:lang w:val="tg-Cyrl-TJ"/>
        </w:rPr>
        <w:t>- Удовлетворенность и недовольство существующим медиа-контентом. По данным того же исследования¹, большинство опрошенных высказались положительно о качестве и актуальности медиа-контента, который они потребляют. 64% респондентов считают, что медиа-контент соответствует их интересам и потребностям, 62% доверяют информации, которую они получают от медиа, 59% удовлетворены разнообразием и объективностью медиа-контента. Однако также есть и негативные оценки. 36% респондентов считают, что медиа-контент не соответствует их интересам и потребностям, 38% не доверяют информации, которую они получают от медиа, 41% не удовлетворены разнообразием и объективностью медиа-контента. Среди основных причин недовольства медиа-контентом респонденты назвали: цензуру и давление на медиа со стороны властей, пропаганду и одностороннюю трактовку событий, низкое качество и профессионализм медиа-работников, ограниченный доступ и высокую стоимость интернета и других медиа-ресурсов.</w:t>
      </w:r>
    </w:p>
    <w:p w14:paraId="07EF5408" w14:textId="77777777" w:rsidR="00AA78B3" w:rsidRPr="009243F2" w:rsidRDefault="00AA78B3" w:rsidP="00AA78B3">
      <w:pPr>
        <w:rPr>
          <w:rFonts w:ascii="Play" w:hAnsi="Play"/>
          <w:lang w:val="tg-Cyrl-TJ"/>
        </w:rPr>
      </w:pPr>
      <w:r w:rsidRPr="009243F2">
        <w:rPr>
          <w:rFonts w:ascii="Play" w:hAnsi="Play"/>
          <w:lang w:val="tg-Cyrl-TJ"/>
        </w:rPr>
        <w:t>- Ожидания и интересы относительно нового или улучшенного медиа-контента, созданного с помощью генеративных нейросетей. По данным исследования¹, большинство опрошенных не знают или не понимают, что такое генеративные нейросети и как они могут быть использованы для создания медиа-контента. Только 18% респондентов заявили, что они знают или слышали о генеративных нейросетях, а 82% признались, что они не знают или не слышали об этом. Среди тех, кто знает или слышал о генеративных нейросетях, 54% выразили интерес к тому, чтобы потреблять медиа-контент, созданный с помощью генеративных нейросетей, 28% были равнодушны к этому, а 18% были против этого. Среди тех, кто не знает или не слышал о генеративных нейросетях, 32% выразили интерес к тому, чтобы потреблять медиа-контент, созданный с помощью генеративных нейросетей, 44% были равнодушны к этому, а 24% были против этого. Среди основных ожиданий и интересов относительно нового или улучшенного медиа-контента, созданного с помощью генеративных нейросетей, респонденты назвали: повышение качества и актуальности медиа-контента, расширение разнообразия и объективности медиа-контента, снижение затрат и времени на создание медиа-контента, повышение возможностей и навыков медиа-работников.</w:t>
      </w:r>
    </w:p>
    <w:p w14:paraId="03776A16" w14:textId="77777777" w:rsidR="00AA78B3" w:rsidRPr="009243F2" w:rsidRDefault="00AA78B3" w:rsidP="00AA78B3">
      <w:pPr>
        <w:rPr>
          <w:rFonts w:ascii="Play" w:hAnsi="Play"/>
          <w:lang w:val="tg-Cyrl-TJ"/>
        </w:rPr>
      </w:pPr>
    </w:p>
    <w:p w14:paraId="172D83CB" w14:textId="77777777" w:rsidR="00AA78B3" w:rsidRPr="009243F2" w:rsidRDefault="00AA78B3" w:rsidP="009243F2">
      <w:pPr>
        <w:ind w:left="720"/>
        <w:rPr>
          <w:rFonts w:ascii="Play" w:hAnsi="Play"/>
          <w:lang w:val="tg-Cyrl-TJ"/>
        </w:rPr>
      </w:pPr>
      <w:r w:rsidRPr="009243F2">
        <w:rPr>
          <w:rFonts w:ascii="Play" w:hAnsi="Play"/>
          <w:lang w:val="tg-Cyrl-TJ"/>
        </w:rPr>
        <w:t>Source: Conversation with Bing, 6/21/2023</w:t>
      </w:r>
    </w:p>
    <w:p w14:paraId="4825C642" w14:textId="77777777" w:rsidR="00AA78B3" w:rsidRPr="009243F2" w:rsidRDefault="00AA78B3" w:rsidP="009243F2">
      <w:pPr>
        <w:ind w:left="720"/>
        <w:rPr>
          <w:rFonts w:ascii="Play" w:hAnsi="Play"/>
          <w:lang w:val="tg-Cyrl-TJ"/>
        </w:rPr>
      </w:pPr>
      <w:r w:rsidRPr="009243F2">
        <w:rPr>
          <w:rFonts w:ascii="Play" w:hAnsi="Play"/>
          <w:lang w:val="tg-Cyrl-TJ"/>
        </w:rPr>
        <w:lastRenderedPageBreak/>
        <w:t>(1) Исследователи определили медиапредпочтения населения РТ. http://zerkalo.tj/news/120-issledovateli-opredelili-mediapredpochteniya-naseleniya-rt.html.</w:t>
      </w:r>
    </w:p>
    <w:p w14:paraId="6C339EB3" w14:textId="77777777" w:rsidR="00AA78B3" w:rsidRPr="009243F2" w:rsidRDefault="00AA78B3" w:rsidP="009243F2">
      <w:pPr>
        <w:ind w:left="720"/>
        <w:rPr>
          <w:rFonts w:ascii="Play" w:hAnsi="Play"/>
          <w:lang w:val="tg-Cyrl-TJ"/>
        </w:rPr>
      </w:pPr>
      <w:r w:rsidRPr="009243F2">
        <w:rPr>
          <w:rFonts w:ascii="Play" w:hAnsi="Play"/>
          <w:lang w:val="tg-Cyrl-TJ"/>
        </w:rPr>
        <w:t>(2) ТВ доверяют и смотрят больше всего. Стали известны медиапредпочтения .... https://asiaplustj.info/ru/news/tajikistan/society/20220607/tv-doveryayut-i-smotryat-bolshe-vsego-stali-izvestni-mediapredpochteniya-naseleniya-tadzhikistana.</w:t>
      </w:r>
    </w:p>
    <w:p w14:paraId="4156DBBB" w14:textId="085B6F7C" w:rsidR="00AA78B3" w:rsidRPr="009243F2" w:rsidRDefault="00AA78B3" w:rsidP="009243F2">
      <w:pPr>
        <w:ind w:left="720"/>
        <w:rPr>
          <w:rFonts w:ascii="Play" w:hAnsi="Play"/>
          <w:lang w:val="tg-Cyrl-TJ"/>
        </w:rPr>
      </w:pPr>
      <w:r w:rsidRPr="009243F2">
        <w:rPr>
          <w:rFonts w:ascii="Play" w:hAnsi="Play"/>
          <w:lang w:val="tg-Cyrl-TJ"/>
        </w:rPr>
        <w:t xml:space="preserve">(3) Опрос медиапредпочтений жителей Таджикистана. </w:t>
      </w:r>
      <w:hyperlink r:id="rId10" w:history="1">
        <w:r w:rsidRPr="009243F2">
          <w:rPr>
            <w:rStyle w:val="Hyperlink"/>
            <w:rFonts w:ascii="Play" w:hAnsi="Play"/>
            <w:lang w:val="tg-Cyrl-TJ"/>
          </w:rPr>
          <w:t>https://www.m-vector.com/news/issledovanie-mediapredpochteniy-naseleniya-tadzhikistana</w:t>
        </w:r>
      </w:hyperlink>
      <w:r w:rsidRPr="009243F2">
        <w:rPr>
          <w:rFonts w:ascii="Play" w:hAnsi="Play"/>
          <w:lang w:val="tg-Cyrl-TJ"/>
        </w:rPr>
        <w:t>.</w:t>
      </w:r>
    </w:p>
    <w:p w14:paraId="7985EB11" w14:textId="77777777" w:rsidR="00AA78B3" w:rsidRPr="009243F2" w:rsidRDefault="00AA78B3" w:rsidP="00AA78B3">
      <w:pPr>
        <w:rPr>
          <w:rFonts w:ascii="Play" w:hAnsi="Play"/>
          <w:lang w:val="tg-Cyrl-TJ"/>
        </w:rPr>
      </w:pPr>
    </w:p>
    <w:p w14:paraId="07F04907" w14:textId="77777777" w:rsidR="00AA78B3" w:rsidRPr="009243F2" w:rsidRDefault="00AA78B3" w:rsidP="00AA78B3">
      <w:pPr>
        <w:rPr>
          <w:rFonts w:ascii="Play" w:hAnsi="Play"/>
          <w:lang w:val="tg-Cyrl-TJ"/>
        </w:rPr>
      </w:pPr>
    </w:p>
    <w:p w14:paraId="16FD9526" w14:textId="77777777" w:rsidR="00AA78B3" w:rsidRPr="009243F2" w:rsidRDefault="00AA78B3" w:rsidP="009243F2">
      <w:pPr>
        <w:pStyle w:val="Heading2"/>
        <w:rPr>
          <w:rFonts w:ascii="Play" w:hAnsi="Play"/>
          <w:lang w:val="tg-Cyrl-TJ"/>
        </w:rPr>
      </w:pPr>
      <w:bookmarkStart w:id="6" w:name="_Toc138246598"/>
      <w:r w:rsidRPr="009243F2">
        <w:rPr>
          <w:rFonts w:ascii="Play" w:hAnsi="Play"/>
          <w:lang w:val="tg-Cyrl-TJ"/>
        </w:rPr>
        <w:t>Оценка рисков и вызовов использования генеративных нейросетей для медиа в Таджикистане</w:t>
      </w:r>
      <w:bookmarkEnd w:id="6"/>
    </w:p>
    <w:p w14:paraId="194F81CA" w14:textId="77777777" w:rsidR="00AA78B3" w:rsidRPr="009243F2" w:rsidRDefault="00AA78B3" w:rsidP="00AA78B3">
      <w:pPr>
        <w:rPr>
          <w:rFonts w:ascii="Play" w:hAnsi="Play"/>
          <w:lang w:val="tg-Cyrl-TJ"/>
        </w:rPr>
      </w:pPr>
    </w:p>
    <w:p w14:paraId="1A32D197" w14:textId="77777777" w:rsidR="00AA78B3" w:rsidRPr="009243F2" w:rsidRDefault="00AA78B3" w:rsidP="00AA78B3">
      <w:pPr>
        <w:rPr>
          <w:rFonts w:ascii="Play" w:hAnsi="Play"/>
          <w:lang w:val="tg-Cyrl-TJ"/>
        </w:rPr>
      </w:pPr>
      <w:r w:rsidRPr="009243F2">
        <w:rPr>
          <w:rFonts w:ascii="Play" w:hAnsi="Play"/>
          <w:lang w:val="tg-Cyrl-TJ"/>
        </w:rPr>
        <w:t>Генеративные нейросети - это тип искусственных нейронных сетей, которые способны генерировать новые данные на основе существующих данных. Генеративные нейросети могут быть использованы для создания нового или улучшенного медиа-контента, такого как тексты, изображения, аудио или видео. Однако использование генеративных нейросетей для медиа в Таджикистане также может иметь различные риски и вызовы, которые необходимо учитывать и управлять. В этой главе мы рассмотрим основные риски и вызовы, которые могут возникнуть при использовании генеративных нейросетей для медиа в Таджикистане, а также предложим способы предотвращения или минимизации этих рисков и вызовов, а также определим ответственность различных участников медиа-процесса.</w:t>
      </w:r>
    </w:p>
    <w:p w14:paraId="2A9F51F8" w14:textId="77777777" w:rsidR="00AA78B3" w:rsidRPr="009243F2" w:rsidRDefault="00AA78B3" w:rsidP="00AA78B3">
      <w:pPr>
        <w:rPr>
          <w:rFonts w:ascii="Play" w:hAnsi="Play"/>
          <w:lang w:val="tg-Cyrl-TJ"/>
        </w:rPr>
      </w:pPr>
    </w:p>
    <w:p w14:paraId="3D184ED7" w14:textId="77777777" w:rsidR="00AA78B3" w:rsidRPr="009243F2" w:rsidRDefault="00AA78B3" w:rsidP="009243F2">
      <w:pPr>
        <w:pStyle w:val="Heading3"/>
        <w:rPr>
          <w:rFonts w:ascii="Play" w:hAnsi="Play"/>
          <w:lang w:val="tg-Cyrl-TJ"/>
        </w:rPr>
      </w:pPr>
      <w:bookmarkStart w:id="7" w:name="_Toc138246599"/>
      <w:r w:rsidRPr="009243F2">
        <w:rPr>
          <w:rFonts w:ascii="Play" w:hAnsi="Play"/>
          <w:lang w:val="tg-Cyrl-TJ"/>
        </w:rPr>
        <w:t>Этические риски и вызовы</w:t>
      </w:r>
      <w:bookmarkEnd w:id="7"/>
    </w:p>
    <w:p w14:paraId="68956D56" w14:textId="77777777" w:rsidR="00AA78B3" w:rsidRPr="009243F2" w:rsidRDefault="00AA78B3" w:rsidP="00AA78B3">
      <w:pPr>
        <w:rPr>
          <w:rFonts w:ascii="Play" w:hAnsi="Play"/>
          <w:lang w:val="tg-Cyrl-TJ"/>
        </w:rPr>
      </w:pPr>
    </w:p>
    <w:p w14:paraId="47907746" w14:textId="77777777" w:rsidR="00AA78B3" w:rsidRPr="009243F2" w:rsidRDefault="00AA78B3" w:rsidP="00AA78B3">
      <w:pPr>
        <w:rPr>
          <w:rFonts w:ascii="Play" w:hAnsi="Play"/>
          <w:lang w:val="tg-Cyrl-TJ"/>
        </w:rPr>
      </w:pPr>
      <w:r w:rsidRPr="009243F2">
        <w:rPr>
          <w:rFonts w:ascii="Play" w:hAnsi="Play"/>
          <w:lang w:val="tg-Cyrl-TJ"/>
        </w:rPr>
        <w:t>Этические риски и вызовы связаны с нарушением этических норм и принципов при использовании или копировании чужого медиа-контента без разрешения или указания источника, а также при распространении ложной или вредоносной информации с целью ввода в заблуждение или манипуляции аудитории. Эти риски и вызовы могут привести к ущербу для репутации и доходов оригинальных авторов, а также к нарушению этических принципов журналистики, таких как достоверность, объективность и баланс.</w:t>
      </w:r>
    </w:p>
    <w:p w14:paraId="0C3C9C03" w14:textId="77777777" w:rsidR="00AA78B3" w:rsidRPr="009243F2" w:rsidRDefault="00AA78B3" w:rsidP="00AA78B3">
      <w:pPr>
        <w:rPr>
          <w:rFonts w:ascii="Play" w:hAnsi="Play"/>
          <w:lang w:val="tg-Cyrl-TJ"/>
        </w:rPr>
      </w:pPr>
    </w:p>
    <w:p w14:paraId="0C39E1EE" w14:textId="77777777" w:rsidR="00AA78B3" w:rsidRPr="009243F2" w:rsidRDefault="00AA78B3" w:rsidP="00AA78B3">
      <w:pPr>
        <w:rPr>
          <w:rFonts w:ascii="Play" w:hAnsi="Play"/>
          <w:lang w:val="tg-Cyrl-TJ"/>
        </w:rPr>
      </w:pPr>
      <w:r w:rsidRPr="009243F2">
        <w:rPr>
          <w:rFonts w:ascii="Play" w:hAnsi="Play"/>
          <w:lang w:val="tg-Cyrl-TJ"/>
        </w:rPr>
        <w:t>Для предотвращения или минимизации этих рисков и вызовов необходимо:</w:t>
      </w:r>
    </w:p>
    <w:p w14:paraId="239D1BD6" w14:textId="77777777" w:rsidR="00AA78B3" w:rsidRPr="009243F2" w:rsidRDefault="00AA78B3" w:rsidP="00AA78B3">
      <w:pPr>
        <w:rPr>
          <w:rFonts w:ascii="Play" w:hAnsi="Play"/>
          <w:lang w:val="tg-Cyrl-TJ"/>
        </w:rPr>
      </w:pPr>
    </w:p>
    <w:p w14:paraId="5D41B94E" w14:textId="77777777" w:rsidR="00AA78B3" w:rsidRPr="009243F2" w:rsidRDefault="00AA78B3" w:rsidP="00AA78B3">
      <w:pPr>
        <w:rPr>
          <w:rFonts w:ascii="Play" w:hAnsi="Play"/>
          <w:lang w:val="tg-Cyrl-TJ"/>
        </w:rPr>
      </w:pPr>
      <w:r w:rsidRPr="009243F2">
        <w:rPr>
          <w:rFonts w:ascii="Play" w:hAnsi="Play"/>
          <w:lang w:val="tg-Cyrl-TJ"/>
        </w:rPr>
        <w:t>- Соблюдать авторские права и этические нормы при использовании или копировании чужого медиа-контента, а также при создании собственного медиа-контента с помощью генеративных нейросетей.</w:t>
      </w:r>
    </w:p>
    <w:p w14:paraId="3D6EDA00" w14:textId="77777777" w:rsidR="00AA78B3" w:rsidRPr="009243F2" w:rsidRDefault="00AA78B3" w:rsidP="00AA78B3">
      <w:pPr>
        <w:rPr>
          <w:rFonts w:ascii="Play" w:hAnsi="Play"/>
          <w:lang w:val="tg-Cyrl-TJ"/>
        </w:rPr>
      </w:pPr>
      <w:r w:rsidRPr="009243F2">
        <w:rPr>
          <w:rFonts w:ascii="Play" w:hAnsi="Play"/>
          <w:lang w:val="tg-Cyrl-TJ"/>
        </w:rPr>
        <w:t>- Проверять достоверность и правдоподобность медиа-контента, созданного с помощью генеративных нейросетей, а также указывать его источник и метод создания.</w:t>
      </w:r>
    </w:p>
    <w:p w14:paraId="60AE04B8" w14:textId="77777777" w:rsidR="00AA78B3" w:rsidRPr="009243F2" w:rsidRDefault="00AA78B3" w:rsidP="00AA78B3">
      <w:pPr>
        <w:rPr>
          <w:rFonts w:ascii="Play" w:hAnsi="Play"/>
          <w:lang w:val="tg-Cyrl-TJ"/>
        </w:rPr>
      </w:pPr>
      <w:r w:rsidRPr="009243F2">
        <w:rPr>
          <w:rFonts w:ascii="Play" w:hAnsi="Play"/>
          <w:lang w:val="tg-Cyrl-TJ"/>
        </w:rPr>
        <w:lastRenderedPageBreak/>
        <w:t>- Избегать распространения ложной или вредоносной информации с целью ввода в заблуждение или манипуляции аудитории, а также критически относиться к такой информации.</w:t>
      </w:r>
    </w:p>
    <w:p w14:paraId="0EF7F511" w14:textId="77777777" w:rsidR="00AA78B3" w:rsidRPr="009243F2" w:rsidRDefault="00AA78B3" w:rsidP="00AA78B3">
      <w:pPr>
        <w:rPr>
          <w:rFonts w:ascii="Play" w:hAnsi="Play"/>
          <w:lang w:val="tg-Cyrl-TJ"/>
        </w:rPr>
      </w:pPr>
      <w:r w:rsidRPr="009243F2">
        <w:rPr>
          <w:rFonts w:ascii="Play" w:hAnsi="Play"/>
          <w:lang w:val="tg-Cyrl-TJ"/>
        </w:rPr>
        <w:t>- Соблюдать профессиональные стандарты и этический кодекс журналистики при использовании генеративных нейросетей для медиа.</w:t>
      </w:r>
    </w:p>
    <w:p w14:paraId="59814811" w14:textId="77777777" w:rsidR="00AA78B3" w:rsidRPr="009243F2" w:rsidRDefault="00AA78B3" w:rsidP="00AA78B3">
      <w:pPr>
        <w:rPr>
          <w:rFonts w:ascii="Play" w:hAnsi="Play"/>
          <w:lang w:val="tg-Cyrl-TJ"/>
        </w:rPr>
      </w:pPr>
    </w:p>
    <w:p w14:paraId="4FB6AB89" w14:textId="77777777" w:rsidR="00AA78B3" w:rsidRPr="009243F2" w:rsidRDefault="00AA78B3" w:rsidP="00AA78B3">
      <w:pPr>
        <w:rPr>
          <w:rFonts w:ascii="Play" w:hAnsi="Play"/>
          <w:lang w:val="tg-Cyrl-TJ"/>
        </w:rPr>
      </w:pPr>
      <w:r w:rsidRPr="009243F2">
        <w:rPr>
          <w:rFonts w:ascii="Play" w:hAnsi="Play"/>
          <w:lang w:val="tg-Cyrl-TJ"/>
        </w:rPr>
        <w:t>Ответственность за соблюдение этических норм и принципов при использовании генеративных нейросетей для медиа несут все участники медиа-процесса, включая медиа-организации, медиа-работников, медиа-потребителей и медиа-регуляторов.</w:t>
      </w:r>
    </w:p>
    <w:p w14:paraId="2DDF8E2C" w14:textId="77777777" w:rsidR="00AA78B3" w:rsidRPr="009243F2" w:rsidRDefault="00AA78B3" w:rsidP="00AA78B3">
      <w:pPr>
        <w:rPr>
          <w:rFonts w:ascii="Play" w:hAnsi="Play"/>
          <w:lang w:val="tg-Cyrl-TJ"/>
        </w:rPr>
      </w:pPr>
    </w:p>
    <w:p w14:paraId="745DFAEF" w14:textId="77777777" w:rsidR="00AA78B3" w:rsidRPr="009243F2" w:rsidRDefault="00AA78B3" w:rsidP="009243F2">
      <w:pPr>
        <w:pStyle w:val="Heading3"/>
        <w:rPr>
          <w:rFonts w:ascii="Play" w:hAnsi="Play"/>
          <w:lang w:val="tg-Cyrl-TJ"/>
        </w:rPr>
      </w:pPr>
      <w:bookmarkStart w:id="8" w:name="_Toc138246600"/>
      <w:r w:rsidRPr="009243F2">
        <w:rPr>
          <w:rFonts w:ascii="Play" w:hAnsi="Play"/>
          <w:lang w:val="tg-Cyrl-TJ"/>
        </w:rPr>
        <w:t>Правовые риски и вызовы</w:t>
      </w:r>
      <w:bookmarkEnd w:id="8"/>
    </w:p>
    <w:p w14:paraId="54709191" w14:textId="77777777" w:rsidR="00AA78B3" w:rsidRPr="009243F2" w:rsidRDefault="00AA78B3" w:rsidP="00AA78B3">
      <w:pPr>
        <w:rPr>
          <w:rFonts w:ascii="Play" w:hAnsi="Play"/>
          <w:lang w:val="tg-Cyrl-TJ"/>
        </w:rPr>
      </w:pPr>
    </w:p>
    <w:p w14:paraId="7D8D5358" w14:textId="77777777" w:rsidR="00AA78B3" w:rsidRPr="009243F2" w:rsidRDefault="00AA78B3" w:rsidP="00AA78B3">
      <w:pPr>
        <w:rPr>
          <w:rFonts w:ascii="Play" w:hAnsi="Play"/>
          <w:lang w:val="tg-Cyrl-TJ"/>
        </w:rPr>
      </w:pPr>
      <w:r w:rsidRPr="009243F2">
        <w:rPr>
          <w:rFonts w:ascii="Play" w:hAnsi="Play"/>
          <w:lang w:val="tg-Cyrl-TJ"/>
        </w:rPr>
        <w:t>Правовые риски и вызовы связаны с нарушением правовых норм и законов при использовании или копировании чужого медиа-контента без разрешения или указания источника, а также при распространении ложной или вредоносной информации, которая может нарушать честь, достоинство или права других лиц. Эти риски и вызовы могут привести к юридической ответственности и санкциям, таким как штрафы, увольнения, аресты или даже насилие.</w:t>
      </w:r>
    </w:p>
    <w:p w14:paraId="31C357D9" w14:textId="77777777" w:rsidR="00AA78B3" w:rsidRPr="009243F2" w:rsidRDefault="00AA78B3" w:rsidP="00AA78B3">
      <w:pPr>
        <w:rPr>
          <w:rFonts w:ascii="Play" w:hAnsi="Play"/>
          <w:lang w:val="tg-Cyrl-TJ"/>
        </w:rPr>
      </w:pPr>
    </w:p>
    <w:p w14:paraId="2E0DE37E" w14:textId="77777777" w:rsidR="00AA78B3" w:rsidRPr="009243F2" w:rsidRDefault="00AA78B3" w:rsidP="00AA78B3">
      <w:pPr>
        <w:rPr>
          <w:rFonts w:ascii="Play" w:hAnsi="Play"/>
          <w:lang w:val="tg-Cyrl-TJ"/>
        </w:rPr>
      </w:pPr>
      <w:r w:rsidRPr="009243F2">
        <w:rPr>
          <w:rFonts w:ascii="Play" w:hAnsi="Play"/>
          <w:lang w:val="tg-Cyrl-TJ"/>
        </w:rPr>
        <w:t>Для предотвращения или минимизации этих рисков и вызовов необходимо:</w:t>
      </w:r>
    </w:p>
    <w:p w14:paraId="65DD336F" w14:textId="77777777" w:rsidR="00AA78B3" w:rsidRPr="009243F2" w:rsidRDefault="00AA78B3" w:rsidP="00AA78B3">
      <w:pPr>
        <w:rPr>
          <w:rFonts w:ascii="Play" w:hAnsi="Play"/>
          <w:lang w:val="tg-Cyrl-TJ"/>
        </w:rPr>
      </w:pPr>
    </w:p>
    <w:p w14:paraId="720B2148" w14:textId="77777777" w:rsidR="00AA78B3" w:rsidRPr="009243F2" w:rsidRDefault="00AA78B3" w:rsidP="00AA78B3">
      <w:pPr>
        <w:rPr>
          <w:rFonts w:ascii="Play" w:hAnsi="Play"/>
          <w:lang w:val="tg-Cyrl-TJ"/>
        </w:rPr>
      </w:pPr>
      <w:r w:rsidRPr="009243F2">
        <w:rPr>
          <w:rFonts w:ascii="Play" w:hAnsi="Play"/>
          <w:lang w:val="tg-Cyrl-TJ"/>
        </w:rPr>
        <w:t>- Соблюдать правовые нормы и законы при использовании или копировании чужого медиа-контента, а также при создании собственного медиа-контента с помощью генеративных нейросетей.</w:t>
      </w:r>
    </w:p>
    <w:p w14:paraId="3008BFF1" w14:textId="77777777" w:rsidR="00AA78B3" w:rsidRPr="009243F2" w:rsidRDefault="00AA78B3" w:rsidP="00AA78B3">
      <w:pPr>
        <w:rPr>
          <w:rFonts w:ascii="Play" w:hAnsi="Play"/>
          <w:lang w:val="tg-Cyrl-TJ"/>
        </w:rPr>
      </w:pPr>
      <w:r w:rsidRPr="009243F2">
        <w:rPr>
          <w:rFonts w:ascii="Play" w:hAnsi="Play"/>
          <w:lang w:val="tg-Cyrl-TJ"/>
        </w:rPr>
        <w:t>- Проверять соответствие медиа-контента, созданного с помощью генеративных нейросетей, правовым требованиям и ограничениям, а также указывать его источник и метод создания.</w:t>
      </w:r>
    </w:p>
    <w:p w14:paraId="5AB852E5" w14:textId="77777777" w:rsidR="00AA78B3" w:rsidRPr="009243F2" w:rsidRDefault="00AA78B3" w:rsidP="00AA78B3">
      <w:pPr>
        <w:rPr>
          <w:rFonts w:ascii="Play" w:hAnsi="Play"/>
          <w:lang w:val="tg-Cyrl-TJ"/>
        </w:rPr>
      </w:pPr>
      <w:r w:rsidRPr="009243F2">
        <w:rPr>
          <w:rFonts w:ascii="Play" w:hAnsi="Play"/>
          <w:lang w:val="tg-Cyrl-TJ"/>
        </w:rPr>
        <w:t>- Избегать распространения ложной или вредоносной информации, которая может нарушать честь, достоинство или права других лиц, а также уважать такие права.</w:t>
      </w:r>
    </w:p>
    <w:p w14:paraId="6C510CEE" w14:textId="77777777" w:rsidR="00AA78B3" w:rsidRPr="009243F2" w:rsidRDefault="00AA78B3" w:rsidP="00AA78B3">
      <w:pPr>
        <w:rPr>
          <w:rFonts w:ascii="Play" w:hAnsi="Play"/>
          <w:lang w:val="tg-Cyrl-TJ"/>
        </w:rPr>
      </w:pPr>
      <w:r w:rsidRPr="009243F2">
        <w:rPr>
          <w:rFonts w:ascii="Play" w:hAnsi="Play"/>
          <w:lang w:val="tg-Cyrl-TJ"/>
        </w:rPr>
        <w:t>- Соблюдать правовые стандарты и законодательство при использовании генеративных нейросетей для медиа.</w:t>
      </w:r>
    </w:p>
    <w:p w14:paraId="7C69FC52" w14:textId="77777777" w:rsidR="00AA78B3" w:rsidRPr="009243F2" w:rsidRDefault="00AA78B3" w:rsidP="00AA78B3">
      <w:pPr>
        <w:rPr>
          <w:rFonts w:ascii="Play" w:hAnsi="Play"/>
          <w:lang w:val="tg-Cyrl-TJ"/>
        </w:rPr>
      </w:pPr>
    </w:p>
    <w:p w14:paraId="146AC7DA" w14:textId="0901CB5B" w:rsidR="00AA78B3" w:rsidRPr="009243F2" w:rsidRDefault="00AA78B3" w:rsidP="00AA78B3">
      <w:pPr>
        <w:rPr>
          <w:rFonts w:ascii="Play" w:hAnsi="Play"/>
          <w:lang w:val="tg-Cyrl-TJ"/>
        </w:rPr>
      </w:pPr>
      <w:r w:rsidRPr="009243F2">
        <w:rPr>
          <w:rFonts w:ascii="Play" w:hAnsi="Play"/>
          <w:lang w:val="tg-Cyrl-TJ"/>
        </w:rPr>
        <w:t>Ответственность за соблюдение правовых норм и законов при использовании генеративных нейросетей для медиа несут все участники медиа-процесса, включая медиа-организации, медиа-работников, медиа-потребителей и медиа-регуляторов.</w:t>
      </w:r>
    </w:p>
    <w:p w14:paraId="4F515F8C" w14:textId="77777777" w:rsidR="00AA78B3" w:rsidRPr="009243F2" w:rsidRDefault="00AA78B3" w:rsidP="00AA78B3">
      <w:pPr>
        <w:rPr>
          <w:rFonts w:ascii="Play" w:hAnsi="Play"/>
          <w:lang w:val="tg-Cyrl-TJ"/>
        </w:rPr>
      </w:pPr>
    </w:p>
    <w:p w14:paraId="7FCB63D5" w14:textId="77777777" w:rsidR="00AA78B3" w:rsidRPr="009243F2" w:rsidRDefault="00AA78B3" w:rsidP="009243F2">
      <w:pPr>
        <w:pStyle w:val="Heading3"/>
        <w:rPr>
          <w:rFonts w:ascii="Play" w:hAnsi="Play"/>
          <w:lang w:val="tg-Cyrl-TJ"/>
        </w:rPr>
      </w:pPr>
      <w:bookmarkStart w:id="9" w:name="_Toc138246601"/>
      <w:r w:rsidRPr="009243F2">
        <w:rPr>
          <w:rFonts w:ascii="Play" w:hAnsi="Play"/>
          <w:lang w:val="tg-Cyrl-TJ"/>
        </w:rPr>
        <w:t>Технические риски и вызовы</w:t>
      </w:r>
      <w:bookmarkEnd w:id="9"/>
    </w:p>
    <w:p w14:paraId="38C1EAC0" w14:textId="77777777" w:rsidR="00AA78B3" w:rsidRPr="009243F2" w:rsidRDefault="00AA78B3" w:rsidP="00AA78B3">
      <w:pPr>
        <w:rPr>
          <w:rFonts w:ascii="Play" w:hAnsi="Play"/>
          <w:lang w:val="tg-Cyrl-TJ"/>
        </w:rPr>
      </w:pPr>
    </w:p>
    <w:p w14:paraId="025791B5" w14:textId="77777777" w:rsidR="00AA78B3" w:rsidRPr="009243F2" w:rsidRDefault="00AA78B3" w:rsidP="00AA78B3">
      <w:pPr>
        <w:rPr>
          <w:rFonts w:ascii="Play" w:hAnsi="Play"/>
          <w:lang w:val="tg-Cyrl-TJ"/>
        </w:rPr>
      </w:pPr>
      <w:r w:rsidRPr="009243F2">
        <w:rPr>
          <w:rFonts w:ascii="Play" w:hAnsi="Play"/>
          <w:lang w:val="tg-Cyrl-TJ"/>
        </w:rPr>
        <w:t xml:space="preserve">Технические риски и вызовы связаны с недостатком компетенций и ресурсов для эффективного использования генеративных нейросетей для медиа в Таджикистане. Генеративные нейросети требуют высокого уровня знаний и навыков в области информационных и коммуникационных технологий, математики, статистики, программирования и других дисциплин. Кроме того, </w:t>
      </w:r>
      <w:r w:rsidRPr="009243F2">
        <w:rPr>
          <w:rFonts w:ascii="Play" w:hAnsi="Play"/>
          <w:lang w:val="tg-Cyrl-TJ"/>
        </w:rPr>
        <w:lastRenderedPageBreak/>
        <w:t>генеративные нейросети требуют большого объема данных для обучения и работы, а также высокой скорости и качества интернет-соединения. В Таджикистане эти компетенции и ресурсы могут быть ограничены или недоступны для большинства медиа-организаций и -работников.</w:t>
      </w:r>
    </w:p>
    <w:p w14:paraId="747D8AF1" w14:textId="77777777" w:rsidR="00AA78B3" w:rsidRPr="009243F2" w:rsidRDefault="00AA78B3" w:rsidP="00AA78B3">
      <w:pPr>
        <w:rPr>
          <w:rFonts w:ascii="Play" w:hAnsi="Play"/>
          <w:lang w:val="tg-Cyrl-TJ"/>
        </w:rPr>
      </w:pPr>
    </w:p>
    <w:p w14:paraId="0F48369E" w14:textId="77777777" w:rsidR="00AA78B3" w:rsidRPr="009243F2" w:rsidRDefault="00AA78B3" w:rsidP="00AA78B3">
      <w:pPr>
        <w:rPr>
          <w:rFonts w:ascii="Play" w:hAnsi="Play"/>
          <w:lang w:val="tg-Cyrl-TJ"/>
        </w:rPr>
      </w:pPr>
      <w:r w:rsidRPr="009243F2">
        <w:rPr>
          <w:rFonts w:ascii="Play" w:hAnsi="Play"/>
          <w:lang w:val="tg-Cyrl-TJ"/>
        </w:rPr>
        <w:t>Для предотвращения или минимизации этих рисков и вызовов необходимо:</w:t>
      </w:r>
    </w:p>
    <w:p w14:paraId="60640790" w14:textId="77777777" w:rsidR="00AA78B3" w:rsidRPr="009243F2" w:rsidRDefault="00AA78B3" w:rsidP="00AA78B3">
      <w:pPr>
        <w:rPr>
          <w:rFonts w:ascii="Play" w:hAnsi="Play"/>
          <w:lang w:val="tg-Cyrl-TJ"/>
        </w:rPr>
      </w:pPr>
    </w:p>
    <w:p w14:paraId="78831A0B" w14:textId="77777777" w:rsidR="00AA78B3" w:rsidRPr="009243F2" w:rsidRDefault="00AA78B3" w:rsidP="00AA78B3">
      <w:pPr>
        <w:rPr>
          <w:rFonts w:ascii="Play" w:hAnsi="Play"/>
          <w:lang w:val="tg-Cyrl-TJ"/>
        </w:rPr>
      </w:pPr>
      <w:r w:rsidRPr="009243F2">
        <w:rPr>
          <w:rFonts w:ascii="Play" w:hAnsi="Play"/>
          <w:lang w:val="tg-Cyrl-TJ"/>
        </w:rPr>
        <w:t>- Повышать уровень образования и квалификации медиа-работников в области информационных и коммуникационных технологий, математики, статистики, программирования и других дисциплин, связанных с использованием генеративных нейросетей для медиа.</w:t>
      </w:r>
    </w:p>
    <w:p w14:paraId="588B0611" w14:textId="77777777" w:rsidR="00AA78B3" w:rsidRPr="009243F2" w:rsidRDefault="00AA78B3" w:rsidP="00AA78B3">
      <w:pPr>
        <w:rPr>
          <w:rFonts w:ascii="Play" w:hAnsi="Play"/>
          <w:lang w:val="tg-Cyrl-TJ"/>
        </w:rPr>
      </w:pPr>
      <w:r w:rsidRPr="009243F2">
        <w:rPr>
          <w:rFonts w:ascii="Play" w:hAnsi="Play"/>
          <w:lang w:val="tg-Cyrl-TJ"/>
        </w:rPr>
        <w:t>- Обеспечивать доступность и качество данных для обучения и работы генеративных нейросетей для медиа, а также соблюдать правила по защите персональных данных и конфиденциальности.</w:t>
      </w:r>
    </w:p>
    <w:p w14:paraId="68748D92" w14:textId="77777777" w:rsidR="00AA78B3" w:rsidRPr="009243F2" w:rsidRDefault="00AA78B3" w:rsidP="00AA78B3">
      <w:pPr>
        <w:rPr>
          <w:rFonts w:ascii="Play" w:hAnsi="Play"/>
          <w:lang w:val="tg-Cyrl-TJ"/>
        </w:rPr>
      </w:pPr>
      <w:r w:rsidRPr="009243F2">
        <w:rPr>
          <w:rFonts w:ascii="Play" w:hAnsi="Play"/>
          <w:lang w:val="tg-Cyrl-TJ"/>
        </w:rPr>
        <w:t>- Обеспечивать доступность и качество интернет-соединения для использования генеративных нейросетей для медиа, а также соблюдать правила по безопасности сети и защите от кибератак.</w:t>
      </w:r>
    </w:p>
    <w:p w14:paraId="5A67FA3F" w14:textId="77777777" w:rsidR="00AA78B3" w:rsidRPr="009243F2" w:rsidRDefault="00AA78B3" w:rsidP="00AA78B3">
      <w:pPr>
        <w:rPr>
          <w:rFonts w:ascii="Play" w:hAnsi="Play"/>
          <w:lang w:val="tg-Cyrl-TJ"/>
        </w:rPr>
      </w:pPr>
      <w:r w:rsidRPr="009243F2">
        <w:rPr>
          <w:rFonts w:ascii="Play" w:hAnsi="Play"/>
          <w:lang w:val="tg-Cyrl-TJ"/>
        </w:rPr>
        <w:t>- Использовать проверенные и надежные генеративные нейросети для медиа, а также постоянно обновлять и модернизировать их.</w:t>
      </w:r>
    </w:p>
    <w:p w14:paraId="61F8256A" w14:textId="77777777" w:rsidR="00AA78B3" w:rsidRPr="009243F2" w:rsidRDefault="00AA78B3" w:rsidP="00AA78B3">
      <w:pPr>
        <w:rPr>
          <w:rFonts w:ascii="Play" w:hAnsi="Play"/>
          <w:lang w:val="tg-Cyrl-TJ"/>
        </w:rPr>
      </w:pPr>
    </w:p>
    <w:p w14:paraId="07C04E3E" w14:textId="77777777" w:rsidR="00AA78B3" w:rsidRPr="009243F2" w:rsidRDefault="00AA78B3" w:rsidP="00AA78B3">
      <w:pPr>
        <w:rPr>
          <w:rFonts w:ascii="Play" w:hAnsi="Play"/>
          <w:lang w:val="tg-Cyrl-TJ"/>
        </w:rPr>
      </w:pPr>
      <w:r w:rsidRPr="009243F2">
        <w:rPr>
          <w:rFonts w:ascii="Play" w:hAnsi="Play"/>
          <w:lang w:val="tg-Cyrl-TJ"/>
        </w:rPr>
        <w:t>Ответственность за обеспечение технических условий для использования генеративных нейросетей для медиа несут в основном медиа-организации, которые должны инвестировать в развитие своих технических возможностей и ресурсов.</w:t>
      </w:r>
    </w:p>
    <w:p w14:paraId="7786683A" w14:textId="77777777" w:rsidR="00AA78B3" w:rsidRPr="009243F2" w:rsidRDefault="00AA78B3" w:rsidP="00AA78B3">
      <w:pPr>
        <w:rPr>
          <w:rFonts w:ascii="Play" w:hAnsi="Play"/>
          <w:lang w:val="tg-Cyrl-TJ"/>
        </w:rPr>
      </w:pPr>
    </w:p>
    <w:p w14:paraId="7A5972C0" w14:textId="77777777" w:rsidR="00AA78B3" w:rsidRPr="009243F2" w:rsidRDefault="00AA78B3" w:rsidP="009243F2">
      <w:pPr>
        <w:pStyle w:val="Heading3"/>
        <w:rPr>
          <w:rFonts w:ascii="Play" w:hAnsi="Play"/>
          <w:lang w:val="tg-Cyrl-TJ"/>
        </w:rPr>
      </w:pPr>
      <w:bookmarkStart w:id="10" w:name="_Toc138246602"/>
      <w:r w:rsidRPr="009243F2">
        <w:rPr>
          <w:rFonts w:ascii="Play" w:hAnsi="Play"/>
          <w:lang w:val="tg-Cyrl-TJ"/>
        </w:rPr>
        <w:t>Качественные риски и вызовы</w:t>
      </w:r>
      <w:bookmarkEnd w:id="10"/>
    </w:p>
    <w:p w14:paraId="54942F5A" w14:textId="77777777" w:rsidR="00AA78B3" w:rsidRPr="009243F2" w:rsidRDefault="00AA78B3" w:rsidP="00AA78B3">
      <w:pPr>
        <w:rPr>
          <w:rFonts w:ascii="Play" w:hAnsi="Play"/>
          <w:lang w:val="tg-Cyrl-TJ"/>
        </w:rPr>
      </w:pPr>
    </w:p>
    <w:p w14:paraId="53E9766C" w14:textId="77777777" w:rsidR="00AA78B3" w:rsidRPr="009243F2" w:rsidRDefault="00AA78B3" w:rsidP="00AA78B3">
      <w:pPr>
        <w:rPr>
          <w:rFonts w:ascii="Play" w:hAnsi="Play"/>
          <w:lang w:val="tg-Cyrl-TJ"/>
        </w:rPr>
      </w:pPr>
      <w:r w:rsidRPr="009243F2">
        <w:rPr>
          <w:rFonts w:ascii="Play" w:hAnsi="Play"/>
          <w:lang w:val="tg-Cyrl-TJ"/>
        </w:rPr>
        <w:t>Качественные риски и вызовы связаны с низким качеством или актуальностью медиа-контента, созданного с помощью генеративных нейросетей для медиа в Таджикистане. Генеративные нейросети могут создавать медиа-контент, который не соответствует стандартам качества или актуальности, а также содержит ошибки, неточности или несоответствия. Это может привести к потере доверия или интереса аудитории к медиа-контенту, а также к уменьшению его ценности и полезности.</w:t>
      </w:r>
    </w:p>
    <w:p w14:paraId="3E70E833" w14:textId="77777777" w:rsidR="00AA78B3" w:rsidRPr="009243F2" w:rsidRDefault="00AA78B3" w:rsidP="00AA78B3">
      <w:pPr>
        <w:rPr>
          <w:rFonts w:ascii="Play" w:hAnsi="Play"/>
          <w:lang w:val="tg-Cyrl-TJ"/>
        </w:rPr>
      </w:pPr>
    </w:p>
    <w:p w14:paraId="0C88B3A3" w14:textId="77777777" w:rsidR="00AA78B3" w:rsidRPr="009243F2" w:rsidRDefault="00AA78B3" w:rsidP="00AA78B3">
      <w:pPr>
        <w:rPr>
          <w:rFonts w:ascii="Play" w:hAnsi="Play"/>
          <w:lang w:val="tg-Cyrl-TJ"/>
        </w:rPr>
      </w:pPr>
      <w:r w:rsidRPr="009243F2">
        <w:rPr>
          <w:rFonts w:ascii="Play" w:hAnsi="Play"/>
          <w:lang w:val="tg-Cyrl-TJ"/>
        </w:rPr>
        <w:t>Для предотвращения или минимизации этих рисков и вызовов необходимо:</w:t>
      </w:r>
    </w:p>
    <w:p w14:paraId="73603626" w14:textId="77777777" w:rsidR="00AA78B3" w:rsidRPr="009243F2" w:rsidRDefault="00AA78B3" w:rsidP="00AA78B3">
      <w:pPr>
        <w:rPr>
          <w:rFonts w:ascii="Play" w:hAnsi="Play"/>
          <w:lang w:val="tg-Cyrl-TJ"/>
        </w:rPr>
      </w:pPr>
    </w:p>
    <w:p w14:paraId="4D0A4A03" w14:textId="77777777" w:rsidR="00AA78B3" w:rsidRPr="009243F2" w:rsidRDefault="00AA78B3" w:rsidP="00AA78B3">
      <w:pPr>
        <w:rPr>
          <w:rFonts w:ascii="Play" w:hAnsi="Play"/>
          <w:lang w:val="tg-Cyrl-TJ"/>
        </w:rPr>
      </w:pPr>
      <w:r w:rsidRPr="009243F2">
        <w:rPr>
          <w:rFonts w:ascii="Play" w:hAnsi="Play"/>
          <w:lang w:val="tg-Cyrl-TJ"/>
        </w:rPr>
        <w:t>- Проверять качество и актуальность медиа-контента, созданного с помощью генеративных нейросетей для медиа, а также исправлять ошибки, неточности или несоответствия.</w:t>
      </w:r>
    </w:p>
    <w:p w14:paraId="1EC638D2" w14:textId="77777777" w:rsidR="00AA78B3" w:rsidRPr="009243F2" w:rsidRDefault="00AA78B3" w:rsidP="00AA78B3">
      <w:pPr>
        <w:rPr>
          <w:rFonts w:ascii="Play" w:hAnsi="Play"/>
          <w:lang w:val="tg-Cyrl-TJ"/>
        </w:rPr>
      </w:pPr>
      <w:r w:rsidRPr="009243F2">
        <w:rPr>
          <w:rFonts w:ascii="Play" w:hAnsi="Play"/>
          <w:lang w:val="tg-Cyrl-TJ"/>
        </w:rPr>
        <w:t>- Сравнивать медиа-контент, созданный с помощью генеративных нейросетей для медиа, с медиа-контентом, созданным традиционными методами, а также учитывать отзывы и пожелания аудитории.</w:t>
      </w:r>
    </w:p>
    <w:p w14:paraId="357EA110" w14:textId="77777777" w:rsidR="00AA78B3" w:rsidRPr="009243F2" w:rsidRDefault="00AA78B3" w:rsidP="00AA78B3">
      <w:pPr>
        <w:rPr>
          <w:rFonts w:ascii="Play" w:hAnsi="Play"/>
          <w:lang w:val="tg-Cyrl-TJ"/>
        </w:rPr>
      </w:pPr>
      <w:r w:rsidRPr="009243F2">
        <w:rPr>
          <w:rFonts w:ascii="Play" w:hAnsi="Play"/>
          <w:lang w:val="tg-Cyrl-TJ"/>
        </w:rPr>
        <w:t>- Улучшать качество и актуальность медиа-контента, созданного с помощью генеративных нейросетей для медиа, а также адаптировать его к интересам и потребностям аудитории.</w:t>
      </w:r>
    </w:p>
    <w:p w14:paraId="55F5B54F" w14:textId="77777777" w:rsidR="00AA78B3" w:rsidRPr="009243F2" w:rsidRDefault="00AA78B3" w:rsidP="00AA78B3">
      <w:pPr>
        <w:rPr>
          <w:rFonts w:ascii="Play" w:hAnsi="Play"/>
          <w:lang w:val="tg-Cyrl-TJ"/>
        </w:rPr>
      </w:pPr>
      <w:r w:rsidRPr="009243F2">
        <w:rPr>
          <w:rFonts w:ascii="Play" w:hAnsi="Play"/>
          <w:lang w:val="tg-Cyrl-TJ"/>
        </w:rPr>
        <w:lastRenderedPageBreak/>
        <w:t>- Соблюдать качественные стандарты и критерии при использовании генеративных нейросетей для медиа.</w:t>
      </w:r>
    </w:p>
    <w:p w14:paraId="4E397103" w14:textId="77777777" w:rsidR="00AA78B3" w:rsidRPr="009243F2" w:rsidRDefault="00AA78B3" w:rsidP="00AA78B3">
      <w:pPr>
        <w:rPr>
          <w:rFonts w:ascii="Play" w:hAnsi="Play"/>
          <w:lang w:val="tg-Cyrl-TJ"/>
        </w:rPr>
      </w:pPr>
    </w:p>
    <w:p w14:paraId="1CC20EDF" w14:textId="0CB16DB7" w:rsidR="00AA78B3" w:rsidRPr="009243F2" w:rsidRDefault="00AA78B3" w:rsidP="00AA78B3">
      <w:pPr>
        <w:rPr>
          <w:rFonts w:ascii="Play" w:hAnsi="Play"/>
          <w:lang w:val="tg-Cyrl-TJ"/>
        </w:rPr>
      </w:pPr>
      <w:r w:rsidRPr="009243F2">
        <w:rPr>
          <w:rFonts w:ascii="Play" w:hAnsi="Play"/>
          <w:lang w:val="tg-Cyrl-TJ"/>
        </w:rPr>
        <w:t>Ответственность за обеспечение качества и актуальности медиа-контента, созданного с помощью генеративных нейросетей для медиа несут все участники медиа-процесса, включая медиа-организации, медиа-работников и медиа-потребителей.</w:t>
      </w:r>
    </w:p>
    <w:sectPr w:rsidR="00AA78B3" w:rsidRPr="009243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lay">
    <w:panose1 w:val="00000500000000000000"/>
    <w:charset w:val="00"/>
    <w:family w:val="auto"/>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53"/>
    <w:rsid w:val="006742FF"/>
    <w:rsid w:val="00895F53"/>
    <w:rsid w:val="009243F2"/>
    <w:rsid w:val="00AA78B3"/>
    <w:rsid w:val="00F57B6F"/>
  </w:rsids>
  <m:mathPr>
    <m:mathFont m:val="Cambria Math"/>
    <m:brkBin m:val="before"/>
    <m:brkBinSub m:val="--"/>
    <m:smallFrac m:val="0"/>
    <m:dispDef/>
    <m:lMargin m:val="0"/>
    <m:rMargin m:val="0"/>
    <m:defJc m:val="centerGroup"/>
    <m:wrapIndent m:val="1440"/>
    <m:intLim m:val="subSup"/>
    <m:naryLim m:val="undOvr"/>
  </m:mathPr>
  <w:themeFontLang w:val="en-TJ"/>
  <w:clrSchemeMapping w:bg1="light1" w:t1="dark1" w:bg2="light2" w:t2="dark2" w:accent1="accent1" w:accent2="accent2" w:accent3="accent3" w:accent4="accent4" w:accent5="accent5" w:accent6="accent6" w:hyperlink="hyperlink" w:followedHyperlink="followedHyperlink"/>
  <w:decimalSymbol w:val=","/>
  <w:listSeparator w:val=","/>
  <w14:docId w14:val="74816460"/>
  <w15:chartTrackingRefBased/>
  <w15:docId w15:val="{1B83B7F9-8509-F349-A5A4-5D4EE893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J"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3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43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43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78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8B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A78B3"/>
    <w:rPr>
      <w:color w:val="0563C1" w:themeColor="hyperlink"/>
      <w:u w:val="single"/>
    </w:rPr>
  </w:style>
  <w:style w:type="character" w:styleId="UnresolvedMention">
    <w:name w:val="Unresolved Mention"/>
    <w:basedOn w:val="DefaultParagraphFont"/>
    <w:uiPriority w:val="99"/>
    <w:semiHidden/>
    <w:unhideWhenUsed/>
    <w:rsid w:val="00AA78B3"/>
    <w:rPr>
      <w:color w:val="605E5C"/>
      <w:shd w:val="clear" w:color="auto" w:fill="E1DFDD"/>
    </w:rPr>
  </w:style>
  <w:style w:type="paragraph" w:styleId="ListParagraph">
    <w:name w:val="List Paragraph"/>
    <w:basedOn w:val="Normal"/>
    <w:uiPriority w:val="34"/>
    <w:qFormat/>
    <w:rsid w:val="00AA78B3"/>
    <w:pPr>
      <w:ind w:left="720"/>
      <w:contextualSpacing/>
    </w:pPr>
  </w:style>
  <w:style w:type="character" w:customStyle="1" w:styleId="Heading2Char">
    <w:name w:val="Heading 2 Char"/>
    <w:basedOn w:val="DefaultParagraphFont"/>
    <w:link w:val="Heading2"/>
    <w:uiPriority w:val="9"/>
    <w:rsid w:val="009243F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43F2"/>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9243F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243F2"/>
    <w:pPr>
      <w:spacing w:before="480" w:line="276" w:lineRule="auto"/>
      <w:outlineLvl w:val="9"/>
    </w:pPr>
    <w:rPr>
      <w:b/>
      <w:bCs/>
      <w:kern w:val="0"/>
      <w:sz w:val="28"/>
      <w:szCs w:val="28"/>
      <w:lang w:val="en-US"/>
      <w14:ligatures w14:val="none"/>
    </w:rPr>
  </w:style>
  <w:style w:type="paragraph" w:styleId="TOC2">
    <w:name w:val="toc 2"/>
    <w:basedOn w:val="Normal"/>
    <w:next w:val="Normal"/>
    <w:autoRedefine/>
    <w:uiPriority w:val="39"/>
    <w:unhideWhenUsed/>
    <w:rsid w:val="009243F2"/>
    <w:pPr>
      <w:spacing w:before="120"/>
      <w:ind w:left="240"/>
    </w:pPr>
    <w:rPr>
      <w:rFonts w:cstheme="minorHAnsi"/>
      <w:b/>
      <w:bCs/>
      <w:sz w:val="22"/>
      <w:szCs w:val="22"/>
    </w:rPr>
  </w:style>
  <w:style w:type="paragraph" w:styleId="TOC3">
    <w:name w:val="toc 3"/>
    <w:basedOn w:val="Normal"/>
    <w:next w:val="Normal"/>
    <w:autoRedefine/>
    <w:uiPriority w:val="39"/>
    <w:unhideWhenUsed/>
    <w:rsid w:val="009243F2"/>
    <w:pPr>
      <w:ind w:left="480"/>
    </w:pPr>
    <w:rPr>
      <w:rFonts w:cstheme="minorHAnsi"/>
      <w:sz w:val="20"/>
      <w:szCs w:val="20"/>
    </w:rPr>
  </w:style>
  <w:style w:type="paragraph" w:styleId="TOC1">
    <w:name w:val="toc 1"/>
    <w:basedOn w:val="Normal"/>
    <w:next w:val="Normal"/>
    <w:autoRedefine/>
    <w:uiPriority w:val="39"/>
    <w:semiHidden/>
    <w:unhideWhenUsed/>
    <w:rsid w:val="009243F2"/>
    <w:pPr>
      <w:spacing w:before="120"/>
    </w:pPr>
    <w:rPr>
      <w:rFonts w:cstheme="minorHAnsi"/>
      <w:b/>
      <w:bCs/>
      <w:i/>
      <w:iCs/>
    </w:rPr>
  </w:style>
  <w:style w:type="paragraph" w:styleId="TOC4">
    <w:name w:val="toc 4"/>
    <w:basedOn w:val="Normal"/>
    <w:next w:val="Normal"/>
    <w:autoRedefine/>
    <w:uiPriority w:val="39"/>
    <w:semiHidden/>
    <w:unhideWhenUsed/>
    <w:rsid w:val="009243F2"/>
    <w:pPr>
      <w:ind w:left="720"/>
    </w:pPr>
    <w:rPr>
      <w:rFonts w:cstheme="minorHAnsi"/>
      <w:sz w:val="20"/>
      <w:szCs w:val="20"/>
    </w:rPr>
  </w:style>
  <w:style w:type="paragraph" w:styleId="TOC5">
    <w:name w:val="toc 5"/>
    <w:basedOn w:val="Normal"/>
    <w:next w:val="Normal"/>
    <w:autoRedefine/>
    <w:uiPriority w:val="39"/>
    <w:semiHidden/>
    <w:unhideWhenUsed/>
    <w:rsid w:val="009243F2"/>
    <w:pPr>
      <w:ind w:left="960"/>
    </w:pPr>
    <w:rPr>
      <w:rFonts w:cstheme="minorHAnsi"/>
      <w:sz w:val="20"/>
      <w:szCs w:val="20"/>
    </w:rPr>
  </w:style>
  <w:style w:type="paragraph" w:styleId="TOC6">
    <w:name w:val="toc 6"/>
    <w:basedOn w:val="Normal"/>
    <w:next w:val="Normal"/>
    <w:autoRedefine/>
    <w:uiPriority w:val="39"/>
    <w:semiHidden/>
    <w:unhideWhenUsed/>
    <w:rsid w:val="009243F2"/>
    <w:pPr>
      <w:ind w:left="1200"/>
    </w:pPr>
    <w:rPr>
      <w:rFonts w:cstheme="minorHAnsi"/>
      <w:sz w:val="20"/>
      <w:szCs w:val="20"/>
    </w:rPr>
  </w:style>
  <w:style w:type="paragraph" w:styleId="TOC7">
    <w:name w:val="toc 7"/>
    <w:basedOn w:val="Normal"/>
    <w:next w:val="Normal"/>
    <w:autoRedefine/>
    <w:uiPriority w:val="39"/>
    <w:semiHidden/>
    <w:unhideWhenUsed/>
    <w:rsid w:val="009243F2"/>
    <w:pPr>
      <w:ind w:left="1440"/>
    </w:pPr>
    <w:rPr>
      <w:rFonts w:cstheme="minorHAnsi"/>
      <w:sz w:val="20"/>
      <w:szCs w:val="20"/>
    </w:rPr>
  </w:style>
  <w:style w:type="paragraph" w:styleId="TOC8">
    <w:name w:val="toc 8"/>
    <w:basedOn w:val="Normal"/>
    <w:next w:val="Normal"/>
    <w:autoRedefine/>
    <w:uiPriority w:val="39"/>
    <w:semiHidden/>
    <w:unhideWhenUsed/>
    <w:rsid w:val="009243F2"/>
    <w:pPr>
      <w:ind w:left="1680"/>
    </w:pPr>
    <w:rPr>
      <w:rFonts w:cstheme="minorHAnsi"/>
      <w:sz w:val="20"/>
      <w:szCs w:val="20"/>
    </w:rPr>
  </w:style>
  <w:style w:type="paragraph" w:styleId="TOC9">
    <w:name w:val="toc 9"/>
    <w:basedOn w:val="Normal"/>
    <w:next w:val="Normal"/>
    <w:autoRedefine/>
    <w:uiPriority w:val="39"/>
    <w:semiHidden/>
    <w:unhideWhenUsed/>
    <w:rsid w:val="009243F2"/>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urveymonkey.com/mp/how-to-analyze-survey-data/" TargetMode="External"/><Relationship Id="rId3" Type="http://schemas.openxmlformats.org/officeDocument/2006/relationships/settings" Target="settings.xml"/><Relationship Id="rId7" Type="http://schemas.openxmlformats.org/officeDocument/2006/relationships/hyperlink" Target="https://asiaplustj.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oluch.ru/information/primery-vvedeniya-k-nauchnoj-state/" TargetMode="External"/><Relationship Id="rId11" Type="http://schemas.openxmlformats.org/officeDocument/2006/relationships/fontTable" Target="fontTable.xml"/><Relationship Id="rId5" Type="http://schemas.openxmlformats.org/officeDocument/2006/relationships/hyperlink" Target="https://habr.com/ru/companies/cloud4y/articles/698098/" TargetMode="External"/><Relationship Id="rId10" Type="http://schemas.openxmlformats.org/officeDocument/2006/relationships/hyperlink" Target="https://www.m-vector.com/news/issledovanie-mediapredpochteniy-naseleniya-tadzhikistana" TargetMode="External"/><Relationship Id="rId4" Type="http://schemas.openxmlformats.org/officeDocument/2006/relationships/webSettings" Target="webSettings.xml"/><Relationship Id="rId9" Type="http://schemas.openxmlformats.org/officeDocument/2006/relationships/hyperlink" Target="https://xp.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740A-F2AB-CD48-9881-5A7AE483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5303</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 Gulov</dc:creator>
  <cp:keywords/>
  <dc:description/>
  <cp:lastModifiedBy>Rustam Gulov</cp:lastModifiedBy>
  <cp:revision>3</cp:revision>
  <dcterms:created xsi:type="dcterms:W3CDTF">2023-06-21T05:33:00Z</dcterms:created>
  <dcterms:modified xsi:type="dcterms:W3CDTF">2023-06-21T08:30:00Z</dcterms:modified>
</cp:coreProperties>
</file>